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50" w:rsidRDefault="00FD4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Справочная информация и нарративы </w:t>
      </w:r>
    </w:p>
    <w:bookmarkEnd w:id="0"/>
    <w:p w:rsidR="008F2550" w:rsidRDefault="00FD4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Форума «Сильные идеи для нового времени-2025» /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Конкурса брендов «Знай наших» / Премии «Страну меняют люди»</w:t>
      </w:r>
    </w:p>
    <w:p w:rsidR="008F2550" w:rsidRDefault="008F25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2550" w:rsidRDefault="00FD4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Форум «Сильные идеи для нового времени»</w:t>
      </w:r>
      <w:r>
        <w:rPr>
          <w:rFonts w:ascii="Times New Roman" w:hAnsi="Times New Roman" w:cs="Times New Roman"/>
          <w:sz w:val="28"/>
          <w:szCs w:val="28"/>
        </w:rPr>
        <w:t xml:space="preserve"> проводится пятый раз. За это время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-платформе форума зарегистрировались более 530 тысяч человек, участники подали почти 89 тысяч идей со всех регионов России. Организаторы – Агентство стратегических инициатив и Фонд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соорганизатор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ВЭ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 и правительство Нижегородской области.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организационного комитета Форума – заместитель руководителя Администрации Президента Российской Федерации Максим Орешкин.</w:t>
      </w:r>
    </w:p>
    <w:p w:rsidR="008F2550" w:rsidRDefault="00FD4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Форум – это площадка, которая позволяет аккумулировать идеи и предложения гра</w:t>
      </w:r>
      <w:r>
        <w:rPr>
          <w:rFonts w:ascii="Times New Roman" w:hAnsi="Times New Roman" w:cs="Times New Roman"/>
          <w:sz w:val="28"/>
          <w:szCs w:val="28"/>
        </w:rPr>
        <w:t>ждан со всей страны и формировать перспективные проекты для развития России. Это возможность для каждого гражданина предложить свою идею, получить ее профессиональную оценку и возможности для реализации.</w:t>
      </w:r>
    </w:p>
    <w:p w:rsidR="008F2550" w:rsidRDefault="00FD4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форума предлагают своё видение будущего на</w:t>
      </w:r>
      <w:r>
        <w:rPr>
          <w:rFonts w:ascii="Times New Roman" w:hAnsi="Times New Roman" w:cs="Times New Roman"/>
          <w:sz w:val="28"/>
          <w:szCs w:val="28"/>
        </w:rPr>
        <w:t>шей страны и набор шагов для его достижения. Цель форума – выбрать и реализовать 100 сильных идей, которые внесут значимый вклад в общее развитие и достижение национальных целей развития до 2030 года.</w:t>
      </w:r>
    </w:p>
    <w:p w:rsidR="008F2550" w:rsidRDefault="00FD4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-платформе </w:t>
      </w: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идея</w:t>
      </w:r>
      <w:proofErr w:type="gramStart"/>
      <w:r>
        <w:rPr>
          <w:rStyle w:val="a4"/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Style w:val="a4"/>
          <w:rFonts w:ascii="Times New Roman" w:hAnsi="Times New Roman" w:cs="Times New Roman"/>
          <w:sz w:val="28"/>
          <w:szCs w:val="28"/>
        </w:rPr>
        <w:t>осконгресс.рф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каждый может под</w:t>
      </w:r>
      <w:r>
        <w:rPr>
          <w:rFonts w:ascii="Times New Roman" w:hAnsi="Times New Roman" w:cs="Times New Roman"/>
          <w:sz w:val="28"/>
          <w:szCs w:val="28"/>
        </w:rPr>
        <w:t>ать свое предложение, следить за его движением, получать помощь и обратную связь по доработке проекта от экспертов. Финальной точкой станет очный двухдневный форум. Он состоится в июле в Нижнем Новгороде. На форуме планируется презентация 100 лучших идей и</w:t>
      </w:r>
      <w:r>
        <w:rPr>
          <w:rFonts w:ascii="Times New Roman" w:hAnsi="Times New Roman" w:cs="Times New Roman"/>
          <w:sz w:val="28"/>
          <w:szCs w:val="28"/>
        </w:rPr>
        <w:t xml:space="preserve"> проектов, а в рамках пленарного заседания – демонстрация 10 из них руководству страны.</w:t>
      </w:r>
    </w:p>
    <w:p w:rsidR="008F2550" w:rsidRDefault="00FD4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форума смогут проработать идею и получить обратную связь от экспертного сообщества, пройти акселератор и подготовить проекты на базе своих идей, найти сторонн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 и единомышленников, сформировать команду проекта.</w:t>
      </w:r>
    </w:p>
    <w:p w:rsidR="008F2550" w:rsidRDefault="008F255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2550" w:rsidRDefault="00FD4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 растущих российских брендов «Знай наших»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запущен в 2022 году в рамках Форума «Сильные идеи для нового времени», организаторами которого выступают АСИ и Фонд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поддержке ВЭБ.РФ.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роект реализуется в соответствии с Указом Президента РФ. За два сезона на платформу </w:t>
      </w:r>
      <w:hyperlink r:id="rId8">
        <w:proofErr w:type="spellStart"/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идея</w:t>
        </w:r>
        <w:proofErr w:type="gramStart"/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.р</w:t>
        </w:r>
        <w:proofErr w:type="gramEnd"/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осконгресс.рф</w:t>
        </w:r>
        <w:proofErr w:type="spellEnd"/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/</w:t>
        </w:r>
        <w:proofErr w:type="spellStart"/>
        <w:r>
          <w:rPr>
            <w:rStyle w:val="a4"/>
            <w:rFonts w:ascii="Times New Roman" w:hAnsi="Times New Roman" w:cs="Times New Roman"/>
            <w:b/>
            <w:sz w:val="28"/>
            <w:szCs w:val="28"/>
          </w:rPr>
          <w:t>brand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поступило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 тысяч заявок из всех 89 российских регионов.</w:t>
      </w:r>
    </w:p>
    <w:p w:rsidR="008F2550" w:rsidRDefault="00FD4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нацелен </w:t>
      </w:r>
      <w:r>
        <w:rPr>
          <w:rFonts w:ascii="Times New Roman" w:hAnsi="Times New Roman" w:cs="Times New Roman"/>
          <w:sz w:val="28"/>
          <w:szCs w:val="28"/>
        </w:rPr>
        <w:t>на представителей малого и среднего бизнеса (сектор МСП) России. Участниками могут стать предприниматели, чьи компании демонстрируют устойчивые темпы роста, высокую степень локализации производства (не менее 30%), и их продукция пользуется доверием у потре</w:t>
      </w:r>
      <w:r>
        <w:rPr>
          <w:rFonts w:ascii="Times New Roman" w:hAnsi="Times New Roman" w:cs="Times New Roman"/>
          <w:sz w:val="28"/>
          <w:szCs w:val="28"/>
        </w:rPr>
        <w:t xml:space="preserve">бителей. Учитываются также наличие у кандидатов социальных проектов и готовность к широкомасштабному продвижению своего бренда.  </w:t>
      </w:r>
    </w:p>
    <w:p w:rsidR="008F2550" w:rsidRDefault="00FD4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Победители определяются на основании консолидированной экспертной оценки жюри, в состав которого входят представители партнеро</w:t>
      </w:r>
      <w:r>
        <w:rPr>
          <w:rFonts w:ascii="Times New Roman" w:hAnsi="Times New Roman" w:cs="Times New Roman"/>
          <w:sz w:val="28"/>
          <w:szCs w:val="28"/>
        </w:rPr>
        <w:t xml:space="preserve">в Конкурса, регионов РФ и АСИ. </w:t>
      </w:r>
    </w:p>
    <w:p w:rsidR="008F2550" w:rsidRDefault="00FD4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Лучшие бренды получают помощь в продвижении на крупнейших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маркетплейсах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торговых сетях, в ведущих СМИ и в новых медиа, возможности размещения наружной рекламы на уличных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билбордах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 транспорте,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поддержку, доступ к обучающим програм</w:t>
      </w:r>
      <w:r>
        <w:rPr>
          <w:rFonts w:ascii="Times New Roman" w:hAnsi="Times New Roman" w:cs="Times New Roman"/>
          <w:sz w:val="28"/>
          <w:szCs w:val="28"/>
        </w:rPr>
        <w:t xml:space="preserve">мам, бизнес-экспертам, членство в бизнес-объединениях, бесплатное участие в крупных мероприятиях.  </w:t>
      </w:r>
      <w:proofErr w:type="gramEnd"/>
    </w:p>
    <w:p w:rsidR="008F2550" w:rsidRDefault="00FD4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третьем сезоне конкурса планируют акцентировать внимание на отборе и продвижении компаний из малых городов, численностью до 100 тыс. человек. Кроме того, </w:t>
      </w:r>
      <w:r>
        <w:rPr>
          <w:rFonts w:ascii="Times New Roman" w:hAnsi="Times New Roman" w:cs="Times New Roman"/>
          <w:sz w:val="28"/>
          <w:szCs w:val="28"/>
        </w:rPr>
        <w:t>в приоритете – развитие компетенций предпринимателей в области маркетинга, e-</w:t>
      </w:r>
      <w:proofErr w:type="spellStart"/>
      <w:r>
        <w:rPr>
          <w:rFonts w:ascii="Times New Roman" w:hAnsi="Times New Roman" w:cs="Times New Roman"/>
          <w:sz w:val="28"/>
          <w:szCs w:val="28"/>
        </w:rPr>
        <w:t>com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упрощение / расширение доступа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маркетплейсам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2550" w:rsidRDefault="008F255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F2550" w:rsidRDefault="00FD4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Премия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«Страну меняют люди»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 это ежегодная награда граждан и организаций за реализацию значимых инициатив и разработанных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их основе проектов, внесших вклад в развитие страны. Она реализуется по инициативе и поручению Президента России и впервые пройдет в рамках Форума «Сильные идеи для нового времени», который состоится в Нижнем Новгороде в июле 2025 года. Организаторы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Агентство стратегических инициатив (АСИ) и Фонд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Росконгресс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поддержке Министерства обороны РФ,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соорганизаторы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ВЭБ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 и Правительство Нижегородской области. Партнёром премии также выступит Министерство культуры РФ.</w:t>
      </w:r>
    </w:p>
    <w:p w:rsidR="008F2550" w:rsidRDefault="00FD45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Цели премии </w:t>
      </w:r>
      <w:r>
        <w:rPr>
          <w:rFonts w:ascii="Times New Roman" w:hAnsi="Times New Roman" w:cs="Times New Roman"/>
          <w:sz w:val="28"/>
          <w:szCs w:val="28"/>
        </w:rPr>
        <w:t>–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тметить и поблагодар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лидеров изменений, чьи проекты улучшают качество жизни и способствуют достижению национальных целей, вдохновить граждан на новые идеи и решения, популяризировать успешные практики и создать сообщество активных людей, готовых менять страну к лучшему.</w:t>
      </w:r>
    </w:p>
    <w:p w:rsidR="008F2550" w:rsidRDefault="00FD4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емия направлена на поддержку лидеров экосистемы АСИ и других активных граждан, чьи проекты имеют общественно значимые результаты. Планируется, что премия охватит несколько сотен победителей, чьи проекты реализуются в различных сферах: здравоохранение, экол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огия, промышленность, социальное развитие, туризм и другие. Она станет не только наградой, но и инструментом популяризации лидеров изменений, вдохновляя граждан на активное участие в развитии страны. Победители получат уникальный нагрудный знак и официальн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статус лауреата премии «Страну меняют люди». Информация о победителях будет транслироваться на всех экранах страны совместно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медиахолдингом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МАЕР.</w:t>
      </w:r>
    </w:p>
    <w:p w:rsidR="008F2550" w:rsidRDefault="00FD4588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tbl>
      <w:tblPr>
        <w:tblStyle w:val="af3"/>
        <w:tblW w:w="1035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30"/>
        <w:gridCol w:w="3068"/>
        <w:gridCol w:w="3173"/>
        <w:gridCol w:w="3382"/>
      </w:tblGrid>
      <w:tr w:rsidR="008F2550">
        <w:trPr>
          <w:trHeight w:val="1987"/>
        </w:trPr>
        <w:tc>
          <w:tcPr>
            <w:tcW w:w="729" w:type="dxa"/>
            <w:textDirection w:val="btLr"/>
            <w:vAlign w:val="center"/>
          </w:tcPr>
          <w:p w:rsidR="008F2550" w:rsidRDefault="00FD4588">
            <w:pPr>
              <w:pageBreakBefore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3068" w:type="dxa"/>
          </w:tcPr>
          <w:p w:rsidR="008F2550" w:rsidRDefault="008F2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550" w:rsidRDefault="00FD4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Форум «Сильные идеи для нового времени-2025»</w:t>
            </w:r>
          </w:p>
          <w:p w:rsidR="008F2550" w:rsidRDefault="00FD4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>
              <w:fldChar w:fldCharType="begin"/>
            </w:r>
            <w:r>
              <w:instrText xml:space="preserve"> HYPERLINK "https://xn--d1ach8g.xn--c1aenmdblfega.xn--p1ai/" \h </w:instrText>
            </w:r>
            <w:r>
              <w:fldChar w:fldCharType="separate"/>
            </w:r>
            <w:r>
              <w:rPr>
                <w:rStyle w:val="a4"/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  <w:t>идея</w:t>
            </w:r>
            <w:proofErr w:type="gramStart"/>
            <w:r>
              <w:rPr>
                <w:rStyle w:val="a4"/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  <w:t>.р</w:t>
            </w:r>
            <w:proofErr w:type="gramEnd"/>
            <w:r>
              <w:rPr>
                <w:rStyle w:val="a4"/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  <w:t>осконгресс.рф</w:t>
            </w:r>
            <w:proofErr w:type="spellEnd"/>
            <w:r>
              <w:rPr>
                <w:rStyle w:val="a4"/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  <w:fldChar w:fldCharType="end"/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8F2550" w:rsidRDefault="008F2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3" w:type="dxa"/>
          </w:tcPr>
          <w:p w:rsidR="008F2550" w:rsidRDefault="008F2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550" w:rsidRDefault="00FD4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Конкурс «Знай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наших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». Сезон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  <w:p w:rsidR="008F2550" w:rsidRDefault="00FD4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>
              <w:fldChar w:fldCharType="begin"/>
            </w:r>
            <w:r>
              <w:instrText xml:space="preserve"> HYPERLINK "https://xn--d1ach8g.xn--c1aenmdblfega.xn--p1ai/brand" \h </w:instrText>
            </w:r>
            <w:r>
              <w:fldChar w:fldCharType="separate"/>
            </w:r>
            <w:r>
              <w:rPr>
                <w:rStyle w:val="a4"/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  <w:t>идея</w:t>
            </w:r>
            <w:proofErr w:type="gramStart"/>
            <w:r>
              <w:rPr>
                <w:rStyle w:val="a4"/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  <w:t>.р</w:t>
            </w:r>
            <w:proofErr w:type="gramEnd"/>
            <w:r>
              <w:rPr>
                <w:rStyle w:val="a4"/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  <w:t>осконгресс.рф</w:t>
            </w:r>
            <w:proofErr w:type="spellEnd"/>
            <w:r>
              <w:rPr>
                <w:rStyle w:val="a4"/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Style w:val="a4"/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  <w:t>brand</w:t>
            </w:r>
            <w:proofErr w:type="spellEnd"/>
            <w:r>
              <w:rPr>
                <w:rStyle w:val="a4"/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  <w:fldChar w:fldCharType="end"/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382" w:type="dxa"/>
          </w:tcPr>
          <w:p w:rsidR="008F2550" w:rsidRDefault="008F25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2550" w:rsidRDefault="00FD4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Премия «Страну меняют люди»</w:t>
            </w:r>
          </w:p>
        </w:tc>
      </w:tr>
      <w:tr w:rsidR="008F2550">
        <w:tc>
          <w:tcPr>
            <w:tcW w:w="729" w:type="dxa"/>
            <w:textDirection w:val="btLr"/>
            <w:vAlign w:val="center"/>
          </w:tcPr>
          <w:p w:rsidR="008F2550" w:rsidRDefault="00FD4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ЦИТАТЫ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 ТЕМЕ</w:t>
            </w:r>
          </w:p>
        </w:tc>
        <w:tc>
          <w:tcPr>
            <w:tcW w:w="3068" w:type="dxa"/>
          </w:tcPr>
          <w:p w:rsidR="008F2550" w:rsidRDefault="00FD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«Чтобы осуществить намеченные планы по развитию, успешно ответить на внешние вызовы, нужны слаженные действия всех уровней власти и, безусловно, участие всего общества, вклад в развитие страны практически каждого гражданина» (с) </w:t>
            </w:r>
            <w:hyperlink r:id="rId9" w:anchor="sel=9:5:pgf,9:31:Vch" w:history="1">
              <w:r>
                <w:rPr>
                  <w:rStyle w:val="a4"/>
                  <w:rFonts w:ascii="Times New Roman" w:eastAsia="Calibri" w:hAnsi="Times New Roman" w:cs="Times New Roman"/>
                  <w:i/>
                  <w:sz w:val="28"/>
                  <w:szCs w:val="28"/>
                </w:rPr>
                <w:t>Владимир Путин</w:t>
              </w:r>
            </w:hyperlink>
          </w:p>
        </w:tc>
        <w:tc>
          <w:tcPr>
            <w:tcW w:w="3173" w:type="dxa"/>
          </w:tcPr>
          <w:p w:rsidR="008F2550" w:rsidRDefault="00FD458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«Смысл в том, чтобы идти на шаг впереди!» (с) Владимир Путин</w:t>
            </w:r>
          </w:p>
          <w:p w:rsidR="008F2550" w:rsidRDefault="008F25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2550" w:rsidRDefault="00FD45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«Быть предпринимателем – патриотичное и благородное дело» (с) </w:t>
            </w:r>
            <w:hyperlink r:id="rId10">
              <w:r>
                <w:rPr>
                  <w:rStyle w:val="a4"/>
                  <w:rFonts w:ascii="Times New Roman" w:eastAsia="Calibri" w:hAnsi="Times New Roman" w:cs="Times New Roman"/>
                  <w:i/>
                  <w:sz w:val="28"/>
                  <w:szCs w:val="28"/>
                </w:rPr>
                <w:t>Владимир Путин</w:t>
              </w:r>
            </w:hyperlink>
          </w:p>
        </w:tc>
        <w:tc>
          <w:tcPr>
            <w:tcW w:w="3382" w:type="dxa"/>
          </w:tcPr>
          <w:p w:rsidR="008F2550" w:rsidRDefault="00FD458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«Считаю, что лидеры проектов, имеющих высокую значимость, ценность для страны, для общества, достойны особого поощрения. Делать это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надо в торжественной обстановке, так, чтобы привлекать к этому внимание общества, и чтоб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ы это находило соответствующую реакцию» (с) </w:t>
            </w:r>
            <w:hyperlink r:id="rId11" w:anchor=":~:text=Считаю%2C что лидеры,совершенно надо стремитьс%D1" w:history="1">
              <w:r>
                <w:rPr>
                  <w:rStyle w:val="a4"/>
                  <w:rFonts w:ascii="Times New Roman" w:eastAsia="Calibri" w:hAnsi="Times New Roman" w:cs="Times New Roman"/>
                  <w:i/>
                  <w:sz w:val="28"/>
                  <w:szCs w:val="28"/>
                </w:rPr>
                <w:t>Вл</w:t>
              </w:r>
              <w:r>
                <w:rPr>
                  <w:rStyle w:val="a4"/>
                  <w:rFonts w:ascii="Times New Roman" w:eastAsia="Calibri" w:hAnsi="Times New Roman" w:cs="Times New Roman"/>
                  <w:i/>
                  <w:sz w:val="28"/>
                  <w:szCs w:val="28"/>
                </w:rPr>
                <w:t>адимир Путин</w:t>
              </w:r>
            </w:hyperlink>
          </w:p>
          <w:p w:rsidR="008F2550" w:rsidRDefault="008F255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F2550" w:rsidRDefault="00FD458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«Нет преград человеческой мысли» (с) С. П. Королев</w:t>
            </w:r>
          </w:p>
          <w:p w:rsidR="008F2550" w:rsidRDefault="008F25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2550">
        <w:tc>
          <w:tcPr>
            <w:tcW w:w="729" w:type="dxa"/>
            <w:vMerge w:val="restart"/>
            <w:textDirection w:val="btLr"/>
            <w:vAlign w:val="center"/>
          </w:tcPr>
          <w:p w:rsidR="008F2550" w:rsidRDefault="00FD45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НАРРАТИВЫ </w:t>
            </w:r>
          </w:p>
        </w:tc>
        <w:tc>
          <w:tcPr>
            <w:tcW w:w="3068" w:type="dxa"/>
          </w:tcPr>
          <w:p w:rsidR="008F2550" w:rsidRDefault="00FD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Будущее страны создаётся усилиями каждого из нас. Чужих идей нет – каждая предложенная инициатива становится частью общего движения вперёд</w:t>
            </w:r>
          </w:p>
        </w:tc>
        <w:tc>
          <w:tcPr>
            <w:tcW w:w="3173" w:type="dxa"/>
          </w:tcPr>
          <w:p w:rsidR="008F2550" w:rsidRDefault="00FD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Наших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надо знать. 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астущие рос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сийские бренды – сила, которая меняет рынок.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Помогаем им расти в России и выходить на зарубежные рынки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382" w:type="dxa"/>
          </w:tcPr>
          <w:p w:rsidR="008F2550" w:rsidRDefault="00FD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Страну меняют люди. Одноименная премия – это символ нашей убежденности, что именно люди являются главной движущей силой развития страны. Покажем,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что каждый, кто готов действовать, может стать частью важных перемен.</w:t>
            </w:r>
          </w:p>
        </w:tc>
      </w:tr>
      <w:tr w:rsidR="008F2550">
        <w:tc>
          <w:tcPr>
            <w:tcW w:w="729" w:type="dxa"/>
            <w:vMerge/>
          </w:tcPr>
          <w:p w:rsidR="008F2550" w:rsidRDefault="008F25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8F2550" w:rsidRDefault="00FD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От идей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к действиям: ищем, отбираем, создаем, поддерживаем и масштабируем проекты </w:t>
            </w:r>
          </w:p>
          <w:p w:rsidR="008F2550" w:rsidRDefault="008F2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</w:tcPr>
          <w:p w:rsidR="008F2550" w:rsidRDefault="00FD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Российские бренды – новые герои экономики, предмет национальной гордости. Поддержка таких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брендов укрепляет устойчивость российской экономики</w:t>
            </w:r>
          </w:p>
        </w:tc>
        <w:tc>
          <w:tcPr>
            <w:tcW w:w="3382" w:type="dxa"/>
          </w:tcPr>
          <w:p w:rsidR="008F2550" w:rsidRDefault="00FD458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Истории победителей – национальных героев изменений – становятся примером для миллионов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8F2550">
        <w:trPr>
          <w:trHeight w:val="2206"/>
        </w:trPr>
        <w:tc>
          <w:tcPr>
            <w:tcW w:w="729" w:type="dxa"/>
            <w:vMerge/>
          </w:tcPr>
          <w:p w:rsidR="008F2550" w:rsidRDefault="008F25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8F2550" w:rsidRDefault="00FD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Миссия Агентства – создание возможностей для самореализации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амбициозных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лидеров, способных вывести Россию 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передовые позиции в мире, строить страну, в которой хочется жить и работать</w:t>
            </w:r>
          </w:p>
        </w:tc>
        <w:tc>
          <w:tcPr>
            <w:tcW w:w="3173" w:type="dxa"/>
          </w:tcPr>
          <w:p w:rsidR="008F2550" w:rsidRDefault="00FD4588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«Знай наших» – это трамплин для тех, кто готов расти и покорять новые рынки. </w:t>
            </w:r>
          </w:p>
        </w:tc>
        <w:tc>
          <w:tcPr>
            <w:tcW w:w="3382" w:type="dxa"/>
          </w:tcPr>
          <w:p w:rsidR="008F2550" w:rsidRDefault="00FD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Премия подчеркивает, что настоящие перемены начинаются с конкретных людей – с их энергии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ремления сделать жизнь вокруг лучше. </w:t>
            </w:r>
          </w:p>
        </w:tc>
      </w:tr>
      <w:tr w:rsidR="008F2550">
        <w:trPr>
          <w:trHeight w:val="695"/>
        </w:trPr>
        <w:tc>
          <w:tcPr>
            <w:tcW w:w="729" w:type="dxa"/>
            <w:vMerge/>
          </w:tcPr>
          <w:p w:rsidR="008F2550" w:rsidRDefault="008F25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8F2550" w:rsidRDefault="00FD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Форум не только про идеи, но и про людей. Он становится площадкой для создания новых связей, поиска партнёров и единомышленников. Это сообщество лидеров, которые вместе работают над созданием будущего, где каждый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может реализовать свой потенциал</w:t>
            </w:r>
          </w:p>
          <w:p w:rsidR="008F2550" w:rsidRDefault="008F25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</w:tcPr>
          <w:p w:rsidR="008F2550" w:rsidRDefault="00FD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Российские бренды – это уже синоним высокого качества. Конкурс «Знай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наших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 помогает преодолеть стереотип про «нет пророка в своём Отечестве» и показать, что отечественные товары достойны внимания</w:t>
            </w:r>
          </w:p>
        </w:tc>
        <w:tc>
          <w:tcPr>
            <w:tcW w:w="3382" w:type="dxa"/>
          </w:tcPr>
          <w:p w:rsidR="008F2550" w:rsidRDefault="00FD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Премия – это еще один знак личной поддержки со стороны президента России. Для участников проектов важно видеть, что их инициативы не только замечены, но и находят отражение в поручениях главы государства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и посланиях Федеральному собранию.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Это подтверж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дение того, что их труд ценят на самом высоком уровне.</w:t>
            </w:r>
          </w:p>
        </w:tc>
      </w:tr>
      <w:tr w:rsidR="008F2550">
        <w:tc>
          <w:tcPr>
            <w:tcW w:w="729" w:type="dxa"/>
            <w:vMerge/>
          </w:tcPr>
          <w:p w:rsidR="008F2550" w:rsidRDefault="008F25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8F2550" w:rsidRDefault="00FD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 Благодаря этой площадке рождаются истории, которые показывают, что даже одна идея может изменить жизнь целого региона или отрасли. Это напоминание о том, что каждый из нас может стать автором изме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нений, а вместе мы можем создать будущее, о котором мечтаем</w:t>
            </w:r>
          </w:p>
        </w:tc>
        <w:tc>
          <w:tcPr>
            <w:tcW w:w="3173" w:type="dxa"/>
          </w:tcPr>
          <w:p w:rsidR="008F2550" w:rsidRDefault="00FD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 Конкурс «Знай наших» – это не только про бренды, но и про регионы, которые их поддерживают. Это возможность для российских субъектов показать, что они создают условия для развития бизнеса и гор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дятся своими брендами</w:t>
            </w:r>
            <w:r>
              <w:rPr>
                <w:rFonts w:ascii="Segoe UI" w:eastAsia="Calibri" w:hAnsi="Segoe UI" w:cs="Segoe UI"/>
                <w:color w:val="404040"/>
              </w:rPr>
              <w:br/>
            </w:r>
          </w:p>
        </w:tc>
        <w:tc>
          <w:tcPr>
            <w:tcW w:w="3382" w:type="dxa"/>
          </w:tcPr>
          <w:p w:rsidR="008F2550" w:rsidRDefault="00FD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Настоящие перемены начинаются с инициативы каждого из нас: идеи превращаются в действия, а действия – в реальные изменения. Даже самые скромные начинания могут стать частью большого национального проекта, который меняет страну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лучшему.</w:t>
            </w:r>
          </w:p>
        </w:tc>
      </w:tr>
      <w:tr w:rsidR="008F2550">
        <w:trPr>
          <w:trHeight w:val="2489"/>
        </w:trPr>
        <w:tc>
          <w:tcPr>
            <w:tcW w:w="729" w:type="dxa"/>
            <w:vMerge/>
          </w:tcPr>
          <w:p w:rsidR="008F2550" w:rsidRDefault="008F25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8F2550" w:rsidRDefault="00FD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 Уже в пятый раз форум докажет, что это не просто событие, а начало большого пути, где каждый может стать частью глобальных изменений.</w:t>
            </w:r>
          </w:p>
        </w:tc>
        <w:tc>
          <w:tcPr>
            <w:tcW w:w="3173" w:type="dxa"/>
          </w:tcPr>
          <w:p w:rsidR="008F2550" w:rsidRDefault="00FD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 Российский бизнес – это смелость, традиции и инновации.</w:t>
            </w:r>
          </w:p>
        </w:tc>
        <w:tc>
          <w:tcPr>
            <w:tcW w:w="3382" w:type="dxa"/>
          </w:tcPr>
          <w:p w:rsidR="008F2550" w:rsidRDefault="00FD45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Это не просто награда – это мощный стимул для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активных и деятельных людей, которые видят своё призвание в развитии России. Это премия для тех, кто верит в Россию и работает ради её будущего.</w:t>
            </w:r>
          </w:p>
        </w:tc>
      </w:tr>
    </w:tbl>
    <w:p w:rsidR="008F2550" w:rsidRDefault="008F2550"/>
    <w:p w:rsidR="008F2550" w:rsidRDefault="008F2550"/>
    <w:sectPr w:rsidR="008F2550">
      <w:headerReference w:type="default" r:id="rId12"/>
      <w:pgSz w:w="11906" w:h="16838"/>
      <w:pgMar w:top="1134" w:right="850" w:bottom="1134" w:left="1276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588" w:rsidRDefault="00FD4588">
      <w:pPr>
        <w:spacing w:after="0" w:line="240" w:lineRule="auto"/>
      </w:pPr>
      <w:r>
        <w:separator/>
      </w:r>
    </w:p>
  </w:endnote>
  <w:endnote w:type="continuationSeparator" w:id="0">
    <w:p w:rsidR="00FD4588" w:rsidRDefault="00FD4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588" w:rsidRDefault="00FD4588">
      <w:pPr>
        <w:spacing w:after="0" w:line="240" w:lineRule="auto"/>
      </w:pPr>
      <w:r>
        <w:separator/>
      </w:r>
    </w:p>
  </w:footnote>
  <w:footnote w:type="continuationSeparator" w:id="0">
    <w:p w:rsidR="00FD4588" w:rsidRDefault="00FD4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753"/>
      <w:docPartObj>
        <w:docPartGallery w:val="Page Numbers (Top of Page)"/>
        <w:docPartUnique/>
      </w:docPartObj>
    </w:sdtPr>
    <w:sdtEndPr/>
    <w:sdtContent>
      <w:p w:rsidR="008F2550" w:rsidRDefault="00FD4588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80252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F2550" w:rsidRDefault="008F255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50"/>
    <w:rsid w:val="00080252"/>
    <w:rsid w:val="008F2550"/>
    <w:rsid w:val="00FD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D2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A86C70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6C7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4AA5"/>
    <w:rPr>
      <w:b/>
      <w:bCs/>
    </w:rPr>
  </w:style>
  <w:style w:type="character" w:styleId="a4">
    <w:name w:val="Hyperlink"/>
    <w:basedOn w:val="a0"/>
    <w:uiPriority w:val="99"/>
    <w:unhideWhenUsed/>
    <w:rsid w:val="00886C4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A86C70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A86C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A86C70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F142A4"/>
  </w:style>
  <w:style w:type="character" w:customStyle="1" w:styleId="a9">
    <w:name w:val="Нижний колонтитул Знак"/>
    <w:basedOn w:val="a0"/>
    <w:link w:val="aa"/>
    <w:uiPriority w:val="99"/>
    <w:qFormat/>
    <w:rsid w:val="00F142A4"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Droid Sans Fallback" w:hAnsi="Liberation Sans" w:cs="Lohit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ascii="Liberation Sans" w:hAnsi="Liberation Sans"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Liberation Sans" w:hAnsi="Liberation Sans" w:cs="Lohit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Liberation Sans" w:hAnsi="Liberation Sans" w:cs="Lohit Devanagari"/>
    </w:rPr>
  </w:style>
  <w:style w:type="paragraph" w:styleId="af0">
    <w:name w:val="List Paragraph"/>
    <w:basedOn w:val="a"/>
    <w:uiPriority w:val="34"/>
    <w:qFormat/>
    <w:rsid w:val="00EE2B6C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qFormat/>
    <w:rsid w:val="00A86C7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A86C7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2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F142A4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9"/>
    <w:uiPriority w:val="99"/>
    <w:unhideWhenUsed/>
    <w:rsid w:val="00F142A4"/>
    <w:pPr>
      <w:tabs>
        <w:tab w:val="center" w:pos="4677"/>
        <w:tab w:val="right" w:pos="9355"/>
      </w:tabs>
      <w:spacing w:after="0" w:line="240" w:lineRule="auto"/>
    </w:pPr>
  </w:style>
  <w:style w:type="table" w:styleId="af3">
    <w:name w:val="Table Grid"/>
    <w:basedOn w:val="a1"/>
    <w:uiPriority w:val="39"/>
    <w:rsid w:val="00A82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D2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A86C70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6C7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4AA5"/>
    <w:rPr>
      <w:b/>
      <w:bCs/>
    </w:rPr>
  </w:style>
  <w:style w:type="character" w:styleId="a4">
    <w:name w:val="Hyperlink"/>
    <w:basedOn w:val="a0"/>
    <w:uiPriority w:val="99"/>
    <w:unhideWhenUsed/>
    <w:rsid w:val="00886C4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A86C70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A86C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A86C70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F142A4"/>
  </w:style>
  <w:style w:type="character" w:customStyle="1" w:styleId="a9">
    <w:name w:val="Нижний колонтитул Знак"/>
    <w:basedOn w:val="a0"/>
    <w:link w:val="aa"/>
    <w:uiPriority w:val="99"/>
    <w:qFormat/>
    <w:rsid w:val="00F142A4"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Droid Sans Fallback" w:hAnsi="Liberation Sans" w:cs="Lohit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ascii="Liberation Sans" w:hAnsi="Liberation Sans"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Liberation Sans" w:hAnsi="Liberation Sans" w:cs="Lohit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Liberation Sans" w:hAnsi="Liberation Sans" w:cs="Lohit Devanagari"/>
    </w:rPr>
  </w:style>
  <w:style w:type="paragraph" w:styleId="af0">
    <w:name w:val="List Paragraph"/>
    <w:basedOn w:val="a"/>
    <w:uiPriority w:val="34"/>
    <w:qFormat/>
    <w:rsid w:val="00EE2B6C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qFormat/>
    <w:rsid w:val="00A86C7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A86C7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2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F142A4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9"/>
    <w:uiPriority w:val="99"/>
    <w:unhideWhenUsed/>
    <w:rsid w:val="00F142A4"/>
    <w:pPr>
      <w:tabs>
        <w:tab w:val="center" w:pos="4677"/>
        <w:tab w:val="right" w:pos="9355"/>
      </w:tabs>
      <w:spacing w:after="0" w:line="240" w:lineRule="auto"/>
    </w:pPr>
  </w:style>
  <w:style w:type="table" w:styleId="af3">
    <w:name w:val="Table Grid"/>
    <w:basedOn w:val="a1"/>
    <w:uiPriority w:val="39"/>
    <w:rsid w:val="00A82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ch8g.xn--c1aenmdblfega.xn--p1ai/bran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remlin.ru/events/president/news/7409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g.ru/2025/01/23/putin-byt-predprinimatelem-patriotichnoe-i-blagorodnoe-del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emlin.ru/events/president/news/7409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20075-5638-4A95-9DB0-3041CCD66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 Маргарита Валерьевна</dc:creator>
  <cp:lastModifiedBy>User</cp:lastModifiedBy>
  <cp:revision>2</cp:revision>
  <dcterms:created xsi:type="dcterms:W3CDTF">2025-04-18T12:04:00Z</dcterms:created>
  <dcterms:modified xsi:type="dcterms:W3CDTF">2025-04-18T12:04:00Z</dcterms:modified>
  <dc:language>ru-RU</dc:language>
</cp:coreProperties>
</file>