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80" w:rsidRDefault="00086D80" w:rsidP="00C15821">
      <w:pPr>
        <w:tabs>
          <w:tab w:val="left" w:pos="5529"/>
          <w:tab w:val="left" w:pos="5812"/>
        </w:tabs>
        <w:spacing w:line="27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СВОДНЫЙ ОТЧЕТ</w:t>
      </w:r>
    </w:p>
    <w:p w:rsidR="00086D80" w:rsidRDefault="00086D80" w:rsidP="00C15821">
      <w:pPr>
        <w:tabs>
          <w:tab w:val="left" w:pos="5529"/>
          <w:tab w:val="left" w:pos="5812"/>
        </w:tabs>
        <w:spacing w:line="27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 проекту нормативного правового акта</w:t>
      </w:r>
    </w:p>
    <w:p w:rsidR="00086D80" w:rsidRDefault="00086D80" w:rsidP="00C15821">
      <w:pPr>
        <w:tabs>
          <w:tab w:val="left" w:pos="5529"/>
          <w:tab w:val="left" w:pos="5812"/>
        </w:tabs>
        <w:spacing w:line="276" w:lineRule="auto"/>
        <w:rPr>
          <w:bCs/>
          <w:lang w:val="ru-RU"/>
        </w:rPr>
      </w:pPr>
    </w:p>
    <w:p w:rsidR="005A324B" w:rsidRPr="00B756EE" w:rsidRDefault="005A324B" w:rsidP="005A324B">
      <w:pPr>
        <w:jc w:val="both"/>
        <w:rPr>
          <w:lang w:val="ru-RU"/>
        </w:rPr>
      </w:pPr>
      <w:r w:rsidRPr="00B756EE">
        <w:rPr>
          <w:bCs/>
          <w:u w:val="single"/>
          <w:lang w:val="ru-RU"/>
        </w:rPr>
        <w:t xml:space="preserve">постановление Администрации </w:t>
      </w:r>
      <w:proofErr w:type="spellStart"/>
      <w:r w:rsidRPr="00B756EE">
        <w:rPr>
          <w:bCs/>
          <w:u w:val="single"/>
          <w:lang w:val="ru-RU"/>
        </w:rPr>
        <w:t>Петуховского</w:t>
      </w:r>
      <w:proofErr w:type="spellEnd"/>
      <w:r w:rsidRPr="00B756EE">
        <w:rPr>
          <w:bCs/>
          <w:u w:val="single"/>
          <w:lang w:val="ru-RU"/>
        </w:rPr>
        <w:t xml:space="preserve"> муниципального округа  «О</w:t>
      </w:r>
      <w:r w:rsidR="009B24AD">
        <w:rPr>
          <w:bCs/>
          <w:u w:val="single"/>
          <w:lang w:val="ru-RU"/>
        </w:rPr>
        <w:t>б утверждении</w:t>
      </w:r>
      <w:r w:rsidRPr="00B756EE">
        <w:rPr>
          <w:u w:val="single"/>
          <w:lang w:val="ru-RU"/>
        </w:rPr>
        <w:t xml:space="preserve"> </w:t>
      </w:r>
      <w:r w:rsidR="009B24AD" w:rsidRPr="009B24AD">
        <w:rPr>
          <w:u w:val="single"/>
          <w:lang w:val="ru-RU"/>
        </w:rPr>
        <w:t xml:space="preserve"> муниципальной программы  </w:t>
      </w:r>
      <w:proofErr w:type="spellStart"/>
      <w:r w:rsidR="009B24AD" w:rsidRPr="009B24AD">
        <w:rPr>
          <w:u w:val="single"/>
          <w:lang w:val="ru-RU"/>
        </w:rPr>
        <w:t>Петуховского</w:t>
      </w:r>
      <w:proofErr w:type="spellEnd"/>
      <w:r w:rsidR="009B24AD" w:rsidRPr="009B24AD">
        <w:rPr>
          <w:u w:val="single"/>
          <w:lang w:val="ru-RU"/>
        </w:rPr>
        <w:t xml:space="preserve"> муниципального округа «О развитии и поддержке малого и среднего предпринимательства в </w:t>
      </w:r>
      <w:proofErr w:type="spellStart"/>
      <w:r w:rsidR="009B24AD" w:rsidRPr="009B24AD">
        <w:rPr>
          <w:u w:val="single"/>
          <w:lang w:val="ru-RU"/>
        </w:rPr>
        <w:t>Петуховском</w:t>
      </w:r>
      <w:proofErr w:type="spellEnd"/>
      <w:r w:rsidR="009B24AD" w:rsidRPr="009B24AD">
        <w:rPr>
          <w:u w:val="single"/>
          <w:lang w:val="ru-RU"/>
        </w:rPr>
        <w:t xml:space="preserve"> муниципальном округе на 2025-2027 годы»</w:t>
      </w:r>
      <w:r w:rsidR="009B24AD" w:rsidRPr="009B24AD">
        <w:rPr>
          <w:u w:val="single"/>
          <w:lang w:val="ru-RU"/>
        </w:rPr>
        <w:tab/>
      </w:r>
      <w:r w:rsidRPr="00B756EE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  <w:r w:rsidR="009B24AD">
        <w:rPr>
          <w:u w:val="single"/>
          <w:lang w:val="ru-RU"/>
        </w:rPr>
        <w:tab/>
      </w:r>
    </w:p>
    <w:p w:rsidR="00086D80" w:rsidRDefault="00086D80" w:rsidP="00C15821">
      <w:pPr>
        <w:spacing w:line="276" w:lineRule="auto"/>
        <w:jc w:val="center"/>
        <w:rPr>
          <w:rFonts w:eastAsia="Calibri"/>
          <w:sz w:val="20"/>
          <w:szCs w:val="20"/>
          <w:lang w:val="ru-RU"/>
        </w:rPr>
      </w:pPr>
      <w:r>
        <w:rPr>
          <w:rFonts w:eastAsia="Calibri"/>
          <w:sz w:val="20"/>
          <w:szCs w:val="20"/>
          <w:lang w:val="ru-RU"/>
        </w:rPr>
        <w:t>(вид и наименование проекта нормативного правового акта)</w:t>
      </w:r>
    </w:p>
    <w:p w:rsidR="00996E5A" w:rsidRDefault="00996E5A" w:rsidP="00C15821">
      <w:pPr>
        <w:spacing w:line="276" w:lineRule="auto"/>
        <w:jc w:val="center"/>
        <w:rPr>
          <w:rFonts w:eastAsia="Calibri"/>
          <w:sz w:val="20"/>
          <w:szCs w:val="20"/>
          <w:lang w:val="ru-RU"/>
        </w:rPr>
      </w:pPr>
    </w:p>
    <w:p w:rsidR="00086D80" w:rsidRDefault="00086D80" w:rsidP="00C15821">
      <w:pPr>
        <w:tabs>
          <w:tab w:val="left" w:pos="5529"/>
          <w:tab w:val="left" w:pos="5812"/>
        </w:tabs>
        <w:spacing w:line="276" w:lineRule="auto"/>
        <w:rPr>
          <w:rFonts w:cs="Times New Roman"/>
          <w:u w:val="single"/>
          <w:lang w:val="ru-RU"/>
        </w:rPr>
      </w:pPr>
      <w:r>
        <w:rPr>
          <w:bCs/>
          <w:lang w:val="ru-RU"/>
        </w:rPr>
        <w:t xml:space="preserve">Разработчик </w:t>
      </w:r>
      <w:r>
        <w:rPr>
          <w:rFonts w:cs="Times New Roman"/>
          <w:lang w:val="ru-RU"/>
        </w:rPr>
        <w:t xml:space="preserve">проекта нормативного правового акта:  </w:t>
      </w:r>
      <w:r w:rsidRPr="00086D80">
        <w:rPr>
          <w:rFonts w:cs="Times New Roman"/>
          <w:u w:val="single"/>
          <w:lang w:val="ru-RU"/>
        </w:rPr>
        <w:t xml:space="preserve">Отдел </w:t>
      </w:r>
      <w:r w:rsidR="005A324B">
        <w:rPr>
          <w:rFonts w:cs="Times New Roman"/>
          <w:u w:val="single"/>
          <w:lang w:val="ru-RU"/>
        </w:rPr>
        <w:t>экономики</w:t>
      </w:r>
      <w:r w:rsidRPr="00086D80">
        <w:rPr>
          <w:rFonts w:cs="Times New Roman"/>
          <w:u w:val="single"/>
          <w:lang w:val="ru-RU"/>
        </w:rPr>
        <w:t xml:space="preserve"> Администрации </w:t>
      </w:r>
      <w:r w:rsidR="005A324B">
        <w:rPr>
          <w:rFonts w:cs="Times New Roman"/>
          <w:u w:val="single"/>
          <w:lang w:val="ru-RU"/>
        </w:rPr>
        <w:tab/>
      </w:r>
      <w:r w:rsidR="005A324B">
        <w:rPr>
          <w:rFonts w:cs="Times New Roman"/>
          <w:u w:val="single"/>
          <w:lang w:val="ru-RU"/>
        </w:rPr>
        <w:tab/>
      </w:r>
    </w:p>
    <w:p w:rsidR="00086D80" w:rsidRPr="00316EBA" w:rsidRDefault="00086D80" w:rsidP="00C15821">
      <w:pPr>
        <w:spacing w:line="276" w:lineRule="auto"/>
        <w:jc w:val="center"/>
        <w:rPr>
          <w:lang w:val="ru-RU"/>
        </w:rPr>
      </w:pPr>
      <w:r>
        <w:rPr>
          <w:rFonts w:eastAsia="Calibri"/>
          <w:sz w:val="20"/>
          <w:szCs w:val="20"/>
          <w:lang w:val="ru-RU"/>
        </w:rPr>
        <w:t>(</w:t>
      </w:r>
      <w:r>
        <w:rPr>
          <w:rFonts w:eastAsia="Calibri"/>
          <w:color w:val="auto"/>
          <w:sz w:val="20"/>
          <w:szCs w:val="20"/>
          <w:lang w:val="ru-RU"/>
        </w:rPr>
        <w:t xml:space="preserve">наименование </w:t>
      </w:r>
      <w:r>
        <w:rPr>
          <w:color w:val="auto"/>
          <w:sz w:val="20"/>
          <w:szCs w:val="20"/>
          <w:lang w:val="ru-RU"/>
        </w:rPr>
        <w:t xml:space="preserve">органа </w:t>
      </w:r>
      <w:r>
        <w:rPr>
          <w:sz w:val="20"/>
          <w:szCs w:val="20"/>
          <w:lang w:val="ru-RU"/>
        </w:rPr>
        <w:t xml:space="preserve">или структурного подразделения Администрации </w:t>
      </w:r>
      <w:proofErr w:type="spellStart"/>
      <w:r>
        <w:rPr>
          <w:sz w:val="20"/>
          <w:szCs w:val="20"/>
          <w:lang w:val="ru-RU"/>
        </w:rPr>
        <w:t>Петуховского</w:t>
      </w:r>
      <w:proofErr w:type="spellEnd"/>
      <w:r>
        <w:rPr>
          <w:sz w:val="20"/>
          <w:szCs w:val="20"/>
          <w:lang w:val="ru-RU"/>
        </w:rPr>
        <w:t xml:space="preserve"> муниципального округа)</w:t>
      </w:r>
    </w:p>
    <w:p w:rsidR="00086D80" w:rsidRPr="00316EBA" w:rsidRDefault="00086D80" w:rsidP="00C15821">
      <w:pPr>
        <w:tabs>
          <w:tab w:val="left" w:pos="5529"/>
          <w:tab w:val="left" w:pos="5812"/>
        </w:tabs>
        <w:spacing w:line="276" w:lineRule="auto"/>
        <w:rPr>
          <w:lang w:val="ru-RU"/>
        </w:rPr>
      </w:pPr>
      <w:proofErr w:type="spellStart"/>
      <w:r w:rsidRPr="00086D80">
        <w:rPr>
          <w:rFonts w:cs="Times New Roman"/>
          <w:u w:val="single"/>
          <w:lang w:val="ru-RU"/>
        </w:rPr>
        <w:t>Петуховского</w:t>
      </w:r>
      <w:proofErr w:type="spellEnd"/>
      <w:r w:rsidRPr="00086D80">
        <w:rPr>
          <w:rFonts w:cs="Times New Roman"/>
          <w:u w:val="single"/>
          <w:lang w:val="ru-RU"/>
        </w:rPr>
        <w:t xml:space="preserve"> муниципального округа</w:t>
      </w:r>
      <w:r>
        <w:rPr>
          <w:rFonts w:cs="Times New Roman"/>
          <w:lang w:val="ru-RU"/>
        </w:rPr>
        <w:t>_________________________________________________</w:t>
      </w:r>
      <w:r>
        <w:rPr>
          <w:rFonts w:eastAsia="Calibri"/>
          <w:sz w:val="20"/>
          <w:szCs w:val="20"/>
          <w:lang w:val="ru-RU"/>
        </w:rPr>
        <w:tab/>
      </w:r>
    </w:p>
    <w:p w:rsidR="00086D80" w:rsidRDefault="00086D80" w:rsidP="00C15821">
      <w:pPr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Степень регулирующего воздействия проекта нормативного правового акта и обоснование отнесения проекта нормативного правового акта к определенной степени: </w:t>
      </w:r>
      <w:r>
        <w:rPr>
          <w:rFonts w:cs="Times New Roman"/>
          <w:u w:val="single"/>
          <w:lang w:val="ru-RU"/>
        </w:rPr>
        <w:t>низкая</w:t>
      </w:r>
      <w:r>
        <w:rPr>
          <w:rFonts w:cs="Times New Roman"/>
          <w:lang w:val="ru-RU"/>
        </w:rPr>
        <w:t>____________</w:t>
      </w:r>
      <w:proofErr w:type="gramStart"/>
      <w:r>
        <w:rPr>
          <w:rFonts w:cs="Times New Roman"/>
          <w:lang w:val="ru-RU"/>
        </w:rPr>
        <w:t xml:space="preserve"> .</w:t>
      </w:r>
      <w:proofErr w:type="gramEnd"/>
    </w:p>
    <w:p w:rsidR="00086D80" w:rsidRDefault="00086D80" w:rsidP="00C15821">
      <w:pPr>
        <w:spacing w:line="276" w:lineRule="auto"/>
        <w:jc w:val="both"/>
        <w:rPr>
          <w:rFonts w:cs="Liberation Serif"/>
          <w:lang w:val="ru-RU"/>
        </w:rPr>
      </w:pPr>
      <w:r>
        <w:rPr>
          <w:rFonts w:cs="Liberation Serif"/>
          <w:lang w:val="ru-RU"/>
        </w:rPr>
        <w:t xml:space="preserve">Срок проведения публичных консультаций в отношении уведомления </w:t>
      </w:r>
      <w:r>
        <w:rPr>
          <w:lang w:val="ru-RU"/>
        </w:rPr>
        <w:t>об обсуждении идеи (концепции)  предлагаемого правового регулирования</w:t>
      </w:r>
      <w:r>
        <w:rPr>
          <w:bCs/>
          <w:lang w:val="ru-RU"/>
        </w:rPr>
        <w:t xml:space="preserve"> </w:t>
      </w:r>
      <w:r>
        <w:rPr>
          <w:rFonts w:cs="Liberation Serif"/>
          <w:lang w:val="ru-RU"/>
        </w:rPr>
        <w:t>начало: «</w:t>
      </w:r>
      <w:r w:rsidR="009B24AD">
        <w:rPr>
          <w:rFonts w:cs="Liberation Serif"/>
          <w:lang w:val="ru-RU"/>
        </w:rPr>
        <w:t>10</w:t>
      </w:r>
      <w:r>
        <w:rPr>
          <w:rFonts w:cs="Liberation Serif"/>
          <w:lang w:val="ru-RU"/>
        </w:rPr>
        <w:t xml:space="preserve">» </w:t>
      </w:r>
      <w:r w:rsidR="009B24AD">
        <w:rPr>
          <w:rFonts w:cs="Liberation Serif"/>
          <w:lang w:val="ru-RU"/>
        </w:rPr>
        <w:t>октября</w:t>
      </w:r>
      <w:r w:rsidR="005A324B">
        <w:rPr>
          <w:rFonts w:cs="Liberation Serif"/>
          <w:lang w:val="ru-RU"/>
        </w:rPr>
        <w:t xml:space="preserve"> </w:t>
      </w:r>
      <w:r w:rsidRPr="005A324B">
        <w:rPr>
          <w:rFonts w:cs="Liberation Serif"/>
          <w:lang w:val="ru-RU"/>
        </w:rPr>
        <w:t>20</w:t>
      </w:r>
      <w:r w:rsidR="005A324B" w:rsidRPr="005A324B">
        <w:rPr>
          <w:rFonts w:cs="Liberation Serif"/>
          <w:lang w:val="ru-RU"/>
        </w:rPr>
        <w:t>24</w:t>
      </w:r>
      <w:r w:rsidRPr="005A324B">
        <w:rPr>
          <w:rFonts w:cs="Liberation Serif"/>
          <w:lang w:val="ru-RU"/>
        </w:rPr>
        <w:t xml:space="preserve"> г.;</w:t>
      </w:r>
      <w:r>
        <w:rPr>
          <w:rFonts w:cs="Liberation Serif"/>
          <w:lang w:val="ru-RU"/>
        </w:rPr>
        <w:t xml:space="preserve"> окончание: </w:t>
      </w:r>
      <w:r w:rsidRPr="005A324B">
        <w:rPr>
          <w:rFonts w:cs="Liberation Serif"/>
          <w:lang w:val="ru-RU"/>
        </w:rPr>
        <w:t>«</w:t>
      </w:r>
      <w:r w:rsidR="005A324B">
        <w:rPr>
          <w:rFonts w:cs="Liberation Serif"/>
          <w:lang w:val="ru-RU"/>
        </w:rPr>
        <w:t>1</w:t>
      </w:r>
      <w:r w:rsidR="009B24AD">
        <w:rPr>
          <w:rFonts w:cs="Liberation Serif"/>
          <w:lang w:val="ru-RU"/>
        </w:rPr>
        <w:t>6</w:t>
      </w:r>
      <w:r w:rsidRPr="005A324B">
        <w:rPr>
          <w:rFonts w:cs="Liberation Serif"/>
          <w:lang w:val="ru-RU"/>
        </w:rPr>
        <w:t xml:space="preserve">» </w:t>
      </w:r>
      <w:r w:rsidR="009B24AD">
        <w:rPr>
          <w:rFonts w:cs="Liberation Serif"/>
          <w:lang w:val="ru-RU"/>
        </w:rPr>
        <w:t>октября</w:t>
      </w:r>
      <w:r w:rsidRPr="005A324B">
        <w:rPr>
          <w:rFonts w:cs="Liberation Serif"/>
          <w:lang w:val="ru-RU"/>
        </w:rPr>
        <w:t xml:space="preserve"> 202</w:t>
      </w:r>
      <w:r w:rsidR="005A324B">
        <w:rPr>
          <w:rFonts w:cs="Liberation Serif"/>
          <w:lang w:val="ru-RU"/>
        </w:rPr>
        <w:t>4</w:t>
      </w:r>
      <w:r w:rsidRPr="005A324B">
        <w:rPr>
          <w:rFonts w:cs="Liberation Serif"/>
          <w:lang w:val="ru-RU"/>
        </w:rPr>
        <w:t>г</w:t>
      </w:r>
      <w:r>
        <w:rPr>
          <w:rFonts w:cs="Liberation Serif"/>
          <w:lang w:val="ru-RU"/>
        </w:rPr>
        <w:t xml:space="preserve">., полный электронный адрес размещения уведомления </w:t>
      </w:r>
      <w:r>
        <w:rPr>
          <w:lang w:val="ru-RU"/>
        </w:rPr>
        <w:t>об обсуждении идеи (концепции)  предлагаемого правового регулирования</w:t>
      </w:r>
      <w:r>
        <w:rPr>
          <w:rFonts w:cs="Liberation Serif"/>
          <w:lang w:val="ru-RU"/>
        </w:rPr>
        <w:t xml:space="preserve"> (ссылка): </w:t>
      </w:r>
    </w:p>
    <w:p w:rsidR="00086D80" w:rsidRDefault="001E5C68" w:rsidP="00C15821">
      <w:pPr>
        <w:spacing w:line="276" w:lineRule="auto"/>
        <w:jc w:val="both"/>
        <w:rPr>
          <w:lang w:val="ru-RU"/>
        </w:rPr>
      </w:pPr>
      <w:hyperlink r:id="rId5" w:history="1">
        <w:r w:rsidR="009B24AD" w:rsidRPr="001C47E0">
          <w:rPr>
            <w:rStyle w:val="a5"/>
          </w:rPr>
          <w:t>https</w:t>
        </w:r>
        <w:r w:rsidR="009B24AD" w:rsidRPr="001C47E0">
          <w:rPr>
            <w:rStyle w:val="a5"/>
            <w:lang w:val="ru-RU"/>
          </w:rPr>
          <w:t>://</w:t>
        </w:r>
        <w:proofErr w:type="spellStart"/>
        <w:r w:rsidR="009B24AD" w:rsidRPr="001C47E0">
          <w:rPr>
            <w:rStyle w:val="a5"/>
          </w:rPr>
          <w:t>petuxovskij</w:t>
        </w:r>
        <w:proofErr w:type="spellEnd"/>
        <w:r w:rsidR="009B24AD" w:rsidRPr="001C47E0">
          <w:rPr>
            <w:rStyle w:val="a5"/>
            <w:lang w:val="ru-RU"/>
          </w:rPr>
          <w:t>-</w:t>
        </w:r>
        <w:r w:rsidR="009B24AD" w:rsidRPr="001C47E0">
          <w:rPr>
            <w:rStyle w:val="a5"/>
          </w:rPr>
          <w:t>r</w:t>
        </w:r>
        <w:r w:rsidR="009B24AD" w:rsidRPr="001C47E0">
          <w:rPr>
            <w:rStyle w:val="a5"/>
            <w:lang w:val="ru-RU"/>
          </w:rPr>
          <w:t>45.</w:t>
        </w:r>
        <w:proofErr w:type="spellStart"/>
        <w:r w:rsidR="009B24AD" w:rsidRPr="001C47E0">
          <w:rPr>
            <w:rStyle w:val="a5"/>
          </w:rPr>
          <w:t>gosweb</w:t>
        </w:r>
        <w:proofErr w:type="spellEnd"/>
        <w:r w:rsidR="009B24AD" w:rsidRPr="001C47E0">
          <w:rPr>
            <w:rStyle w:val="a5"/>
            <w:lang w:val="ru-RU"/>
          </w:rPr>
          <w:t>.</w:t>
        </w:r>
        <w:proofErr w:type="spellStart"/>
        <w:r w:rsidR="009B24AD" w:rsidRPr="001C47E0">
          <w:rPr>
            <w:rStyle w:val="a5"/>
          </w:rPr>
          <w:t>gosuslugi</w:t>
        </w:r>
        <w:proofErr w:type="spellEnd"/>
        <w:r w:rsidR="009B24AD" w:rsidRPr="001C47E0">
          <w:rPr>
            <w:rStyle w:val="a5"/>
            <w:lang w:val="ru-RU"/>
          </w:rPr>
          <w:t>.</w:t>
        </w:r>
        <w:proofErr w:type="spellStart"/>
        <w:r w:rsidR="009B24AD" w:rsidRPr="001C47E0">
          <w:rPr>
            <w:rStyle w:val="a5"/>
          </w:rPr>
          <w:t>ru</w:t>
        </w:r>
        <w:proofErr w:type="spellEnd"/>
        <w:r w:rsidR="009B24AD" w:rsidRPr="001C47E0">
          <w:rPr>
            <w:rStyle w:val="a5"/>
            <w:lang w:val="ru-RU"/>
          </w:rPr>
          <w:t>/</w:t>
        </w:r>
        <w:proofErr w:type="spellStart"/>
        <w:r w:rsidR="009B24AD" w:rsidRPr="001C47E0">
          <w:rPr>
            <w:rStyle w:val="a5"/>
          </w:rPr>
          <w:t>ofitsialno</w:t>
        </w:r>
        <w:proofErr w:type="spellEnd"/>
        <w:r w:rsidR="009B24AD" w:rsidRPr="001C47E0">
          <w:rPr>
            <w:rStyle w:val="a5"/>
            <w:lang w:val="ru-RU"/>
          </w:rPr>
          <w:t>/</w:t>
        </w:r>
        <w:proofErr w:type="spellStart"/>
        <w:r w:rsidR="009B24AD" w:rsidRPr="001C47E0">
          <w:rPr>
            <w:rStyle w:val="a5"/>
          </w:rPr>
          <w:t>otsenka</w:t>
        </w:r>
        <w:proofErr w:type="spellEnd"/>
        <w:r w:rsidR="009B24AD" w:rsidRPr="001C47E0">
          <w:rPr>
            <w:rStyle w:val="a5"/>
            <w:lang w:val="ru-RU"/>
          </w:rPr>
          <w:t>-</w:t>
        </w:r>
        <w:proofErr w:type="spellStart"/>
        <w:r w:rsidR="009B24AD" w:rsidRPr="001C47E0">
          <w:rPr>
            <w:rStyle w:val="a5"/>
          </w:rPr>
          <w:t>reguliruyuschego</w:t>
        </w:r>
        <w:proofErr w:type="spellEnd"/>
        <w:r w:rsidR="009B24AD" w:rsidRPr="001C47E0">
          <w:rPr>
            <w:rStyle w:val="a5"/>
            <w:lang w:val="ru-RU"/>
          </w:rPr>
          <w:t>-</w:t>
        </w:r>
        <w:proofErr w:type="spellStart"/>
        <w:r w:rsidR="009B24AD" w:rsidRPr="001C47E0">
          <w:rPr>
            <w:rStyle w:val="a5"/>
          </w:rPr>
          <w:t>vozdeystviya</w:t>
        </w:r>
        <w:proofErr w:type="spellEnd"/>
        <w:r w:rsidR="009B24AD" w:rsidRPr="001C47E0">
          <w:rPr>
            <w:rStyle w:val="a5"/>
            <w:lang w:val="ru-RU"/>
          </w:rPr>
          <w:t>/</w:t>
        </w:r>
        <w:proofErr w:type="spellStart"/>
        <w:r w:rsidR="009B24AD" w:rsidRPr="001C47E0">
          <w:rPr>
            <w:rStyle w:val="a5"/>
          </w:rPr>
          <w:t>otsenka</w:t>
        </w:r>
        <w:proofErr w:type="spellEnd"/>
        <w:r w:rsidR="009B24AD" w:rsidRPr="001C47E0">
          <w:rPr>
            <w:rStyle w:val="a5"/>
            <w:lang w:val="ru-RU"/>
          </w:rPr>
          <w:t>-</w:t>
        </w:r>
        <w:proofErr w:type="spellStart"/>
        <w:r w:rsidR="009B24AD" w:rsidRPr="001C47E0">
          <w:rPr>
            <w:rStyle w:val="a5"/>
          </w:rPr>
          <w:t>reguliruyuschego</w:t>
        </w:r>
        <w:proofErr w:type="spellEnd"/>
        <w:r w:rsidR="009B24AD" w:rsidRPr="001C47E0">
          <w:rPr>
            <w:rStyle w:val="a5"/>
            <w:lang w:val="ru-RU"/>
          </w:rPr>
          <w:t>-</w:t>
        </w:r>
        <w:proofErr w:type="spellStart"/>
        <w:r w:rsidR="009B24AD" w:rsidRPr="001C47E0">
          <w:rPr>
            <w:rStyle w:val="a5"/>
          </w:rPr>
          <w:t>vozdeystviya</w:t>
        </w:r>
        <w:proofErr w:type="spellEnd"/>
        <w:r w:rsidR="009B24AD" w:rsidRPr="001C47E0">
          <w:rPr>
            <w:rStyle w:val="a5"/>
            <w:lang w:val="ru-RU"/>
          </w:rPr>
          <w:t>-</w:t>
        </w:r>
        <w:proofErr w:type="spellStart"/>
        <w:r w:rsidR="009B24AD" w:rsidRPr="001C47E0">
          <w:rPr>
            <w:rStyle w:val="a5"/>
          </w:rPr>
          <w:t>proektov</w:t>
        </w:r>
        <w:proofErr w:type="spellEnd"/>
        <w:r w:rsidR="009B24AD" w:rsidRPr="001C47E0">
          <w:rPr>
            <w:rStyle w:val="a5"/>
            <w:lang w:val="ru-RU"/>
          </w:rPr>
          <w:t>-</w:t>
        </w:r>
        <w:proofErr w:type="spellStart"/>
        <w:r w:rsidR="009B24AD" w:rsidRPr="001C47E0">
          <w:rPr>
            <w:rStyle w:val="a5"/>
          </w:rPr>
          <w:t>npa</w:t>
        </w:r>
        <w:proofErr w:type="spellEnd"/>
        <w:r w:rsidR="009B24AD" w:rsidRPr="001C47E0">
          <w:rPr>
            <w:rStyle w:val="a5"/>
            <w:lang w:val="ru-RU"/>
          </w:rPr>
          <w:t>/</w:t>
        </w:r>
      </w:hyperlink>
    </w:p>
    <w:p w:rsidR="00086D80" w:rsidRDefault="00086D80" w:rsidP="00C15821">
      <w:pPr>
        <w:spacing w:line="276" w:lineRule="auto"/>
        <w:jc w:val="both"/>
        <w:rPr>
          <w:rFonts w:cs="Liberation Serif"/>
          <w:lang w:val="ru-RU"/>
        </w:rPr>
      </w:pPr>
      <w:r>
        <w:rPr>
          <w:rFonts w:cs="Liberation Serif"/>
          <w:lang w:val="ru-RU"/>
        </w:rPr>
        <w:t xml:space="preserve">Количество замечаний и предложений, поступивших в ходе проведения публичных консультаций: </w:t>
      </w:r>
      <w:r>
        <w:rPr>
          <w:rFonts w:cs="Liberation Serif"/>
          <w:u w:val="single"/>
          <w:lang w:val="ru-RU"/>
        </w:rPr>
        <w:t>не поступало</w:t>
      </w:r>
      <w:r>
        <w:rPr>
          <w:rFonts w:cs="Liberation Serif"/>
          <w:lang w:val="ru-RU"/>
        </w:rPr>
        <w:t>.</w:t>
      </w:r>
    </w:p>
    <w:p w:rsidR="00086D80" w:rsidRPr="00086D80" w:rsidRDefault="00086D80" w:rsidP="00C15821">
      <w:pPr>
        <w:spacing w:line="276" w:lineRule="auto"/>
        <w:jc w:val="both"/>
        <w:rPr>
          <w:rFonts w:eastAsia="Calibri"/>
          <w:lang w:val="ru-RU"/>
        </w:rPr>
      </w:pPr>
      <w:r>
        <w:rPr>
          <w:rFonts w:cs="Liberation Serif"/>
          <w:spacing w:val="-1"/>
          <w:lang w:val="ru-RU"/>
        </w:rPr>
        <w:t xml:space="preserve">Описание проблемы, на решение которой </w:t>
      </w:r>
      <w:proofErr w:type="gramStart"/>
      <w:r>
        <w:rPr>
          <w:rFonts w:cs="Liberation Serif"/>
          <w:spacing w:val="-1"/>
          <w:lang w:val="ru-RU"/>
        </w:rPr>
        <w:t>направлен</w:t>
      </w:r>
      <w:proofErr w:type="gramEnd"/>
      <w:r>
        <w:rPr>
          <w:rFonts w:cs="Liberation Serif"/>
          <w:spacing w:val="-1"/>
          <w:lang w:val="ru-RU"/>
        </w:rPr>
        <w:t xml:space="preserve"> предлагаемое правовое регулирование: </w:t>
      </w:r>
      <w:r w:rsidR="009B24AD" w:rsidRPr="006D2D7F">
        <w:rPr>
          <w:rFonts w:eastAsia="Calibri"/>
          <w:u w:val="single"/>
          <w:lang w:val="ru-RU"/>
        </w:rPr>
        <w:t xml:space="preserve">создание благоприятных условий для развития субъектов малого и среднего предпринимательства, </w:t>
      </w:r>
      <w:proofErr w:type="spellStart"/>
      <w:r w:rsidR="009B24AD" w:rsidRPr="006D2D7F">
        <w:rPr>
          <w:rFonts w:eastAsia="Calibri"/>
          <w:u w:val="single"/>
          <w:lang w:val="ru-RU"/>
        </w:rPr>
        <w:t>самозанятых</w:t>
      </w:r>
      <w:proofErr w:type="spellEnd"/>
      <w:r w:rsidR="009B24AD" w:rsidRPr="006D2D7F">
        <w:rPr>
          <w:rFonts w:eastAsia="Calibri"/>
          <w:u w:val="single"/>
          <w:lang w:val="ru-RU"/>
        </w:rPr>
        <w:t xml:space="preserve"> граждан</w:t>
      </w:r>
      <w:r w:rsidR="009B24AD">
        <w:rPr>
          <w:rFonts w:eastAsia="Calibri"/>
          <w:u w:val="single"/>
          <w:lang w:val="ru-RU"/>
        </w:rPr>
        <w:t xml:space="preserve"> </w:t>
      </w:r>
      <w:proofErr w:type="spellStart"/>
      <w:r w:rsidR="009B24AD">
        <w:rPr>
          <w:rFonts w:eastAsia="Calibri"/>
          <w:u w:val="single"/>
          <w:lang w:val="ru-RU"/>
        </w:rPr>
        <w:t>Петуховского</w:t>
      </w:r>
      <w:proofErr w:type="spellEnd"/>
      <w:r w:rsidR="009B24AD">
        <w:rPr>
          <w:rFonts w:eastAsia="Calibri"/>
          <w:u w:val="single"/>
          <w:lang w:val="ru-RU"/>
        </w:rPr>
        <w:t xml:space="preserve"> муниципального округа</w:t>
      </w:r>
      <w:r w:rsidR="005A324B" w:rsidRPr="000D1578">
        <w:rPr>
          <w:rFonts w:eastAsia="Calibri"/>
          <w:u w:val="single"/>
          <w:lang w:val="ru-RU"/>
        </w:rPr>
        <w:t>.</w:t>
      </w:r>
    </w:p>
    <w:p w:rsidR="005A324B" w:rsidRDefault="00086D80" w:rsidP="005A324B">
      <w:pPr>
        <w:spacing w:line="276" w:lineRule="auto"/>
        <w:jc w:val="both"/>
        <w:rPr>
          <w:rFonts w:eastAsia="Calibri"/>
          <w:u w:val="single"/>
          <w:lang w:val="ru-RU"/>
        </w:rPr>
      </w:pPr>
      <w:r>
        <w:rPr>
          <w:rFonts w:cs="Liberation Serif"/>
          <w:lang w:val="ru-RU"/>
        </w:rPr>
        <w:t>Предлагаемым правовым регулированием затрагива</w:t>
      </w:r>
      <w:r w:rsidR="0047318A">
        <w:rPr>
          <w:rFonts w:cs="Liberation Serif"/>
          <w:lang w:val="ru-RU"/>
        </w:rPr>
        <w:t>е</w:t>
      </w:r>
      <w:r>
        <w:rPr>
          <w:rFonts w:cs="Liberation Serif"/>
          <w:lang w:val="ru-RU"/>
        </w:rPr>
        <w:t xml:space="preserve">тся:  </w:t>
      </w:r>
      <w:r w:rsidR="00070753">
        <w:rPr>
          <w:rFonts w:cs="Liberation Serif"/>
          <w:u w:val="single"/>
          <w:lang w:val="ru-RU"/>
        </w:rPr>
        <w:t>осуществление деятельности</w:t>
      </w:r>
      <w:r w:rsidR="005A324B">
        <w:rPr>
          <w:rFonts w:eastAsia="Calibri"/>
          <w:u w:val="single"/>
          <w:lang w:val="ru-RU"/>
        </w:rPr>
        <w:t xml:space="preserve"> субъект</w:t>
      </w:r>
      <w:r w:rsidR="00070753">
        <w:rPr>
          <w:rFonts w:eastAsia="Calibri"/>
          <w:u w:val="single"/>
          <w:lang w:val="ru-RU"/>
        </w:rPr>
        <w:t>ами</w:t>
      </w:r>
      <w:r w:rsidR="005A324B">
        <w:rPr>
          <w:rFonts w:eastAsia="Calibri"/>
          <w:u w:val="single"/>
          <w:lang w:val="ru-RU"/>
        </w:rPr>
        <w:t xml:space="preserve"> малого и среднего предпринимательства </w:t>
      </w:r>
      <w:proofErr w:type="spellStart"/>
      <w:r w:rsidR="005A324B">
        <w:rPr>
          <w:rFonts w:eastAsia="Calibri"/>
          <w:u w:val="single"/>
          <w:lang w:val="ru-RU"/>
        </w:rPr>
        <w:t>Петуховского</w:t>
      </w:r>
      <w:proofErr w:type="spellEnd"/>
      <w:r w:rsidR="005A324B">
        <w:rPr>
          <w:rFonts w:eastAsia="Calibri"/>
          <w:u w:val="single"/>
          <w:lang w:val="ru-RU"/>
        </w:rPr>
        <w:t xml:space="preserve"> муниципального округа.</w:t>
      </w:r>
    </w:p>
    <w:p w:rsidR="00086D80" w:rsidRDefault="00086D80" w:rsidP="005A324B">
      <w:pPr>
        <w:spacing w:line="276" w:lineRule="auto"/>
        <w:jc w:val="both"/>
        <w:rPr>
          <w:rFonts w:cs="Liberation Serif"/>
          <w:lang w:val="ru-RU"/>
        </w:rPr>
      </w:pPr>
      <w:r>
        <w:rPr>
          <w:rFonts w:cs="Liberation Serif"/>
          <w:lang w:val="ru-RU"/>
        </w:rPr>
        <w:t xml:space="preserve">Новые функции, полномочия, обязанности и права: </w:t>
      </w:r>
      <w:r>
        <w:rPr>
          <w:rFonts w:cs="Liberation Serif"/>
          <w:u w:val="single"/>
          <w:lang w:val="ru-RU"/>
        </w:rPr>
        <w:t>не вводятся</w:t>
      </w:r>
      <w:r>
        <w:rPr>
          <w:rFonts w:cs="Liberation Serif"/>
          <w:lang w:val="ru-RU"/>
        </w:rPr>
        <w:t>.</w:t>
      </w:r>
    </w:p>
    <w:p w:rsidR="00086D80" w:rsidRDefault="00086D80" w:rsidP="00C15821">
      <w:pPr>
        <w:shd w:val="clear" w:color="auto" w:fill="FFFFFF"/>
        <w:spacing w:line="276" w:lineRule="auto"/>
        <w:ind w:left="10" w:hanging="10"/>
        <w:jc w:val="both"/>
        <w:rPr>
          <w:rFonts w:cs="Liberation Serif"/>
          <w:lang w:val="ru-RU"/>
        </w:rPr>
      </w:pPr>
      <w:r>
        <w:rPr>
          <w:rFonts w:cs="Liberation Serif"/>
          <w:lang w:val="ru-RU"/>
        </w:rPr>
        <w:t xml:space="preserve">Оценка соответствующих расходов: </w:t>
      </w:r>
      <w:r w:rsidRPr="00B14ED8">
        <w:rPr>
          <w:rFonts w:cs="Times New Roman"/>
          <w:u w:val="single"/>
          <w:lang w:val="ru-RU"/>
        </w:rPr>
        <w:t xml:space="preserve">реализация данного проекта нормативного правового акта не повлечет за собой новых расходов (возможных поступлений) бюджета </w:t>
      </w:r>
      <w:proofErr w:type="spellStart"/>
      <w:r w:rsidRPr="00B14ED8">
        <w:rPr>
          <w:rFonts w:cs="Times New Roman"/>
          <w:u w:val="single"/>
          <w:lang w:val="ru-RU"/>
        </w:rPr>
        <w:t>Петуховского</w:t>
      </w:r>
      <w:proofErr w:type="spellEnd"/>
      <w:r w:rsidRPr="00B14ED8">
        <w:rPr>
          <w:rFonts w:cs="Times New Roman"/>
          <w:u w:val="single"/>
          <w:lang w:val="ru-RU"/>
        </w:rPr>
        <w:t xml:space="preserve"> муниципального округа</w:t>
      </w:r>
      <w:r w:rsidRPr="00B14ED8">
        <w:rPr>
          <w:rFonts w:cs="Times New Roman"/>
          <w:lang w:val="ru-RU"/>
        </w:rPr>
        <w:t>.</w:t>
      </w:r>
      <w:r>
        <w:rPr>
          <w:rFonts w:cs="Liberation Serif"/>
          <w:lang w:val="ru-RU"/>
        </w:rPr>
        <w:t xml:space="preserve"> </w:t>
      </w:r>
    </w:p>
    <w:p w:rsidR="00086D80" w:rsidRPr="00086D80" w:rsidRDefault="00086D80" w:rsidP="00C15821">
      <w:pPr>
        <w:shd w:val="clear" w:color="auto" w:fill="FFFFFF"/>
        <w:spacing w:line="276" w:lineRule="auto"/>
        <w:ind w:left="10" w:hanging="10"/>
        <w:jc w:val="both"/>
        <w:rPr>
          <w:rFonts w:cs="Times New Roman"/>
          <w:lang w:val="ru-RU"/>
        </w:rPr>
      </w:pPr>
      <w:r>
        <w:rPr>
          <w:rFonts w:cs="Liberation Serif"/>
          <w:lang w:val="ru-RU"/>
        </w:rPr>
        <w:t xml:space="preserve">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исполнения: </w:t>
      </w:r>
      <w:r w:rsidRPr="00086D80">
        <w:rPr>
          <w:rFonts w:cs="Liberation Serif"/>
          <w:u w:val="single"/>
          <w:lang w:val="ru-RU"/>
        </w:rPr>
        <w:t>п</w:t>
      </w:r>
      <w:r w:rsidRPr="00086D80">
        <w:rPr>
          <w:rFonts w:cs="Times New Roman"/>
          <w:u w:val="single"/>
          <w:lang w:val="ru-RU"/>
        </w:rPr>
        <w:t>роектом нормативного правового акта не предусмотрено</w:t>
      </w:r>
      <w:r w:rsidR="005A324B">
        <w:rPr>
          <w:rFonts w:cs="Times New Roman"/>
          <w:u w:val="single"/>
          <w:lang w:val="ru-RU"/>
        </w:rPr>
        <w:t xml:space="preserve"> вве</w:t>
      </w:r>
      <w:r w:rsidR="00B14ED8">
        <w:rPr>
          <w:rFonts w:cs="Times New Roman"/>
          <w:u w:val="single"/>
          <w:lang w:val="ru-RU"/>
        </w:rPr>
        <w:t>дение</w:t>
      </w:r>
      <w:r w:rsidRPr="00086D80">
        <w:rPr>
          <w:rFonts w:cs="Times New Roman"/>
          <w:u w:val="single"/>
          <w:lang w:val="ru-RU"/>
        </w:rPr>
        <w:t xml:space="preserve"> новых обязанностей или ограничений для органов государственной власти, органов местного самоуправления, юридических лиц, их руководителей и иных должностных лиц, индивидуальных предпринимателей, граждан либо изменение содержания существующих обязанностей и ограничений, а также порядок организации их исполнения</w:t>
      </w:r>
      <w:r w:rsidRPr="00086D80">
        <w:rPr>
          <w:rFonts w:cs="Times New Roman"/>
          <w:lang w:val="ru-RU"/>
        </w:rPr>
        <w:t>.</w:t>
      </w:r>
    </w:p>
    <w:p w:rsidR="00086D80" w:rsidRDefault="00086D80" w:rsidP="00C15821">
      <w:pPr>
        <w:shd w:val="clear" w:color="auto" w:fill="FFFFFF"/>
        <w:spacing w:line="276" w:lineRule="auto"/>
        <w:ind w:left="19" w:right="10" w:hanging="19"/>
        <w:jc w:val="both"/>
        <w:rPr>
          <w:rFonts w:cs="Liberation Serif"/>
          <w:lang w:val="ru-RU"/>
        </w:rPr>
      </w:pPr>
      <w:r>
        <w:rPr>
          <w:rFonts w:cs="Liberation Serif"/>
          <w:lang w:val="ru-RU"/>
        </w:rPr>
        <w:t xml:space="preserve">Риски решения проблемы предложенным способом регулирования и риски негативных последствий: </w:t>
      </w:r>
      <w:r w:rsidRPr="00B14ED8">
        <w:rPr>
          <w:rFonts w:cs="Liberation Serif"/>
          <w:u w:val="single"/>
          <w:lang w:val="ru-RU"/>
        </w:rPr>
        <w:t>отсутствуют.</w:t>
      </w:r>
    </w:p>
    <w:p w:rsidR="00086D80" w:rsidRDefault="00086D80" w:rsidP="00C15821">
      <w:pPr>
        <w:shd w:val="clear" w:color="auto" w:fill="FFFFFF"/>
        <w:spacing w:line="276" w:lineRule="auto"/>
        <w:ind w:left="19" w:hanging="19"/>
        <w:jc w:val="both"/>
        <w:rPr>
          <w:rFonts w:cs="Times New Roman"/>
          <w:bCs/>
          <w:lang w:val="ru-RU"/>
        </w:rPr>
      </w:pPr>
      <w:r>
        <w:rPr>
          <w:rFonts w:cs="Liberation Serif"/>
          <w:lang w:val="ru-RU"/>
        </w:rPr>
        <w:t>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</w:t>
      </w:r>
      <w:r>
        <w:rPr>
          <w:rFonts w:cs="Times New Roman"/>
          <w:lang w:val="ru-RU"/>
        </w:rPr>
        <w:t>:</w:t>
      </w:r>
      <w:r>
        <w:rPr>
          <w:rFonts w:cs="Times New Roman"/>
          <w:bCs/>
          <w:lang w:val="ru-RU"/>
        </w:rPr>
        <w:t xml:space="preserve"> </w:t>
      </w:r>
      <w:r w:rsidRPr="00B14ED8">
        <w:rPr>
          <w:rFonts w:cs="Times New Roman"/>
          <w:bCs/>
          <w:u w:val="single"/>
          <w:lang w:val="ru-RU"/>
        </w:rPr>
        <w:t>202</w:t>
      </w:r>
      <w:r w:rsidR="005A324B">
        <w:rPr>
          <w:rFonts w:cs="Times New Roman"/>
          <w:bCs/>
          <w:u w:val="single"/>
          <w:lang w:val="ru-RU"/>
        </w:rPr>
        <w:t>4</w:t>
      </w:r>
      <w:r w:rsidRPr="00B14ED8">
        <w:rPr>
          <w:rFonts w:cs="Times New Roman"/>
          <w:bCs/>
          <w:u w:val="single"/>
          <w:lang w:val="ru-RU"/>
        </w:rPr>
        <w:t xml:space="preserve"> год</w:t>
      </w:r>
      <w:r>
        <w:rPr>
          <w:rFonts w:cs="Times New Roman"/>
          <w:bCs/>
          <w:lang w:val="ru-RU"/>
        </w:rPr>
        <w:t xml:space="preserve">.  </w:t>
      </w:r>
    </w:p>
    <w:p w:rsidR="00C15821" w:rsidRDefault="00C15821" w:rsidP="00C15821">
      <w:pPr>
        <w:spacing w:line="276" w:lineRule="auto"/>
        <w:jc w:val="both"/>
        <w:rPr>
          <w:rFonts w:cs="Liberation Serif"/>
          <w:lang w:val="ru-RU"/>
        </w:rPr>
      </w:pPr>
    </w:p>
    <w:p w:rsidR="00C15821" w:rsidRDefault="00C15821" w:rsidP="00C15821">
      <w:pPr>
        <w:spacing w:line="276" w:lineRule="auto"/>
        <w:jc w:val="both"/>
        <w:rPr>
          <w:rFonts w:cs="Liberation Serif"/>
          <w:lang w:val="ru-RU"/>
        </w:rPr>
      </w:pPr>
    </w:p>
    <w:p w:rsidR="00C15821" w:rsidRDefault="00C15821" w:rsidP="00C15821">
      <w:pPr>
        <w:spacing w:line="276" w:lineRule="auto"/>
        <w:jc w:val="both"/>
        <w:rPr>
          <w:rFonts w:cs="Liberation Serif"/>
          <w:lang w:val="ru-RU"/>
        </w:rPr>
      </w:pPr>
    </w:p>
    <w:p w:rsidR="00C15821" w:rsidRDefault="00C15821" w:rsidP="00C15821">
      <w:pPr>
        <w:spacing w:line="276" w:lineRule="auto"/>
        <w:jc w:val="both"/>
        <w:rPr>
          <w:rFonts w:eastAsia="Calibri"/>
          <w:lang w:val="ru-RU"/>
        </w:rPr>
      </w:pPr>
      <w:r>
        <w:rPr>
          <w:rFonts w:cs="Liberation Serif"/>
          <w:lang w:val="ru-RU"/>
        </w:rPr>
        <w:t xml:space="preserve">Срок проведения публичных консультаций в отношении проекта НПА: </w:t>
      </w:r>
      <w:r w:rsidR="001E5C68">
        <w:rPr>
          <w:rFonts w:cs="Liberation Serif"/>
          <w:lang w:val="ru-RU"/>
        </w:rPr>
        <w:t>с «21</w:t>
      </w:r>
      <w:r w:rsidR="005A324B">
        <w:rPr>
          <w:rFonts w:cs="Liberation Serif"/>
          <w:lang w:val="ru-RU"/>
        </w:rPr>
        <w:t xml:space="preserve">» </w:t>
      </w:r>
      <w:r w:rsidR="009B24AD">
        <w:rPr>
          <w:rFonts w:cs="Liberation Serif"/>
          <w:lang w:val="ru-RU"/>
        </w:rPr>
        <w:t>октября</w:t>
      </w:r>
      <w:r w:rsidR="005A324B">
        <w:rPr>
          <w:rFonts w:cs="Liberation Serif"/>
          <w:lang w:val="ru-RU"/>
        </w:rPr>
        <w:t xml:space="preserve"> 2024 г. по «</w:t>
      </w:r>
      <w:r w:rsidR="009B5D95">
        <w:rPr>
          <w:rFonts w:cs="Liberation Serif"/>
          <w:lang w:val="ru-RU"/>
        </w:rPr>
        <w:t>2</w:t>
      </w:r>
      <w:r w:rsidR="001E5C68">
        <w:rPr>
          <w:rFonts w:cs="Liberation Serif"/>
          <w:lang w:val="ru-RU"/>
        </w:rPr>
        <w:t>5</w:t>
      </w:r>
      <w:bookmarkStart w:id="0" w:name="_GoBack"/>
      <w:bookmarkEnd w:id="0"/>
      <w:r w:rsidR="005A324B">
        <w:rPr>
          <w:rFonts w:cs="Liberation Serif"/>
          <w:lang w:val="ru-RU"/>
        </w:rPr>
        <w:t xml:space="preserve">» </w:t>
      </w:r>
      <w:r w:rsidR="009B5D95">
        <w:rPr>
          <w:rFonts w:cs="Liberation Serif"/>
          <w:lang w:val="ru-RU"/>
        </w:rPr>
        <w:t>октября</w:t>
      </w:r>
      <w:r w:rsidR="005A324B">
        <w:rPr>
          <w:rFonts w:cs="Liberation Serif"/>
          <w:lang w:val="ru-RU"/>
        </w:rPr>
        <w:t xml:space="preserve"> 2024 г</w:t>
      </w:r>
      <w:r>
        <w:rPr>
          <w:rFonts w:cs="Liberation Serif"/>
          <w:lang w:val="ru-RU"/>
        </w:rPr>
        <w:t xml:space="preserve">. </w:t>
      </w:r>
      <w:r w:rsidR="00996E5A">
        <w:rPr>
          <w:rFonts w:cs="Liberation Serif"/>
          <w:lang w:val="ru-RU"/>
        </w:rPr>
        <w:t>П</w:t>
      </w:r>
      <w:r>
        <w:rPr>
          <w:rFonts w:cs="Liberation Serif"/>
          <w:lang w:val="ru-RU"/>
        </w:rPr>
        <w:t xml:space="preserve">редложения </w:t>
      </w:r>
      <w:r>
        <w:rPr>
          <w:rFonts w:eastAsia="Calibri"/>
          <w:lang w:val="ru-RU"/>
        </w:rPr>
        <w:t xml:space="preserve">принимаются по адресу: </w:t>
      </w:r>
      <w:r>
        <w:rPr>
          <w:rFonts w:eastAsia="Calibri"/>
          <w:u w:val="single"/>
          <w:lang w:val="ru-RU"/>
        </w:rPr>
        <w:t xml:space="preserve">г. Петухово, ул. К. Маркса </w:t>
      </w:r>
      <w:r w:rsidRPr="00953AA9">
        <w:rPr>
          <w:rFonts w:eastAsia="Calibri"/>
          <w:u w:val="single"/>
          <w:lang w:val="ru-RU"/>
        </w:rPr>
        <w:t>2</w:t>
      </w:r>
      <w:r>
        <w:rPr>
          <w:rFonts w:eastAsia="Calibri"/>
          <w:u w:val="single"/>
          <w:lang w:val="ru-RU"/>
        </w:rPr>
        <w:t>7 кабинет №1</w:t>
      </w:r>
      <w:r w:rsidR="005A324B">
        <w:rPr>
          <w:rFonts w:eastAsia="Calibri"/>
          <w:u w:val="single"/>
          <w:lang w:val="ru-RU"/>
        </w:rPr>
        <w:t>4</w:t>
      </w:r>
      <w:r>
        <w:rPr>
          <w:rFonts w:eastAsia="Calibri"/>
          <w:lang w:val="ru-RU"/>
        </w:rPr>
        <w:t xml:space="preserve">, а также по адресу электронной почты: </w:t>
      </w:r>
      <w:hyperlink r:id="rId6" w:history="1">
        <w:r w:rsidR="004B3C93" w:rsidRPr="00346D5B">
          <w:rPr>
            <w:rStyle w:val="a5"/>
            <w:rFonts w:eastAsia="Calibri"/>
          </w:rPr>
          <w:t>econom</w:t>
        </w:r>
        <w:r w:rsidR="004B3C93" w:rsidRPr="00346D5B">
          <w:rPr>
            <w:rStyle w:val="a5"/>
            <w:rFonts w:eastAsia="Calibri"/>
            <w:lang w:val="ru-RU"/>
          </w:rPr>
          <w:t>3@</w:t>
        </w:r>
        <w:r w:rsidR="004B3C93" w:rsidRPr="00346D5B">
          <w:rPr>
            <w:rStyle w:val="a5"/>
            <w:rFonts w:eastAsia="Calibri"/>
          </w:rPr>
          <w:t>admpr</w:t>
        </w:r>
        <w:r w:rsidR="004B3C93" w:rsidRPr="00346D5B">
          <w:rPr>
            <w:rStyle w:val="a5"/>
            <w:rFonts w:eastAsia="Calibri"/>
            <w:lang w:val="ru-RU"/>
          </w:rPr>
          <w:t>.</w:t>
        </w:r>
        <w:proofErr w:type="spellStart"/>
        <w:r w:rsidR="004B3C93" w:rsidRPr="00346D5B">
          <w:rPr>
            <w:rStyle w:val="a5"/>
            <w:rFonts w:eastAsia="Calibri"/>
          </w:rPr>
          <w:t>ru</w:t>
        </w:r>
        <w:proofErr w:type="spellEnd"/>
      </w:hyperlink>
      <w:r w:rsidR="004B3C93" w:rsidRPr="00953AA9">
        <w:rPr>
          <w:rFonts w:eastAsia="Calibri"/>
          <w:lang w:val="ru-RU"/>
        </w:rPr>
        <w:t xml:space="preserve"> </w:t>
      </w:r>
      <w:r w:rsidR="004B3C93" w:rsidRPr="00953AA9">
        <w:rPr>
          <w:rFonts w:eastAsia="Calibri"/>
          <w:u w:val="single"/>
          <w:lang w:val="ru-RU"/>
        </w:rPr>
        <w:t xml:space="preserve">   </w:t>
      </w:r>
    </w:p>
    <w:p w:rsidR="00086D80" w:rsidRDefault="00086D80" w:rsidP="00C15821">
      <w:pPr>
        <w:tabs>
          <w:tab w:val="left" w:pos="5529"/>
          <w:tab w:val="left" w:pos="5812"/>
        </w:tabs>
        <w:spacing w:line="276" w:lineRule="auto"/>
        <w:rPr>
          <w:bCs/>
          <w:sz w:val="20"/>
          <w:szCs w:val="20"/>
          <w:lang w:val="ru-RU"/>
        </w:rPr>
      </w:pPr>
    </w:p>
    <w:p w:rsidR="00086D80" w:rsidRDefault="00086D80" w:rsidP="00C15821">
      <w:pPr>
        <w:tabs>
          <w:tab w:val="left" w:pos="5529"/>
          <w:tab w:val="left" w:pos="5812"/>
        </w:tabs>
        <w:spacing w:line="276" w:lineRule="auto"/>
        <w:rPr>
          <w:bCs/>
          <w:lang w:val="ru-RU"/>
        </w:rPr>
      </w:pPr>
      <w:r>
        <w:rPr>
          <w:bCs/>
          <w:lang w:val="ru-RU"/>
        </w:rPr>
        <w:t>Руководитель разработчика  нормативного правового акта</w:t>
      </w:r>
    </w:p>
    <w:p w:rsidR="007E4064" w:rsidRDefault="007E4064" w:rsidP="00C15821">
      <w:pPr>
        <w:tabs>
          <w:tab w:val="left" w:pos="5529"/>
          <w:tab w:val="left" w:pos="5812"/>
        </w:tabs>
        <w:spacing w:line="276" w:lineRule="auto"/>
        <w:rPr>
          <w:bCs/>
          <w:u w:val="single"/>
          <w:lang w:val="ru-RU"/>
        </w:rPr>
      </w:pPr>
    </w:p>
    <w:p w:rsidR="001E5C68" w:rsidRDefault="001E5C68" w:rsidP="00C15821">
      <w:pPr>
        <w:tabs>
          <w:tab w:val="left" w:pos="5529"/>
          <w:tab w:val="left" w:pos="5812"/>
        </w:tabs>
        <w:spacing w:line="276" w:lineRule="auto"/>
        <w:rPr>
          <w:bCs/>
          <w:u w:val="single"/>
          <w:lang w:val="ru-RU"/>
        </w:rPr>
      </w:pPr>
      <w:r>
        <w:rPr>
          <w:bCs/>
          <w:u w:val="single"/>
          <w:lang w:val="ru-RU"/>
        </w:rPr>
        <w:t xml:space="preserve">Заместитель Главы </w:t>
      </w:r>
      <w:proofErr w:type="spellStart"/>
      <w:r w:rsidR="007E4064">
        <w:rPr>
          <w:bCs/>
          <w:u w:val="single"/>
          <w:lang w:val="ru-RU"/>
        </w:rPr>
        <w:t>Петуховского</w:t>
      </w:r>
      <w:proofErr w:type="spellEnd"/>
      <w:r w:rsidR="007E4064">
        <w:rPr>
          <w:bCs/>
          <w:u w:val="single"/>
          <w:lang w:val="ru-RU"/>
        </w:rPr>
        <w:t xml:space="preserve"> муниципального округа</w:t>
      </w:r>
    </w:p>
    <w:p w:rsidR="00086D80" w:rsidRDefault="001E5C68" w:rsidP="00C15821">
      <w:pPr>
        <w:tabs>
          <w:tab w:val="left" w:pos="5529"/>
          <w:tab w:val="left" w:pos="5812"/>
        </w:tabs>
        <w:spacing w:line="276" w:lineRule="auto"/>
        <w:rPr>
          <w:bCs/>
          <w:lang w:val="ru-RU"/>
        </w:rPr>
      </w:pPr>
      <w:r>
        <w:rPr>
          <w:bCs/>
          <w:u w:val="single"/>
          <w:lang w:val="ru-RU"/>
        </w:rPr>
        <w:t>по экономической политике</w:t>
      </w:r>
      <w:r>
        <w:rPr>
          <w:bCs/>
          <w:u w:val="single"/>
          <w:lang w:val="ru-RU"/>
        </w:rPr>
        <w:tab/>
      </w:r>
      <w:r w:rsidR="00086D80">
        <w:rPr>
          <w:bCs/>
          <w:lang w:val="ru-RU"/>
        </w:rPr>
        <w:t xml:space="preserve">_    </w:t>
      </w:r>
      <w:r w:rsidR="007E4064">
        <w:rPr>
          <w:bCs/>
          <w:u w:val="single"/>
          <w:lang w:val="ru-RU"/>
        </w:rPr>
        <w:t>_____________</w:t>
      </w:r>
      <w:r w:rsidR="00086D80">
        <w:rPr>
          <w:bCs/>
          <w:lang w:val="ru-RU"/>
        </w:rPr>
        <w:t xml:space="preserve">     </w:t>
      </w:r>
      <w:r w:rsidR="007E4064">
        <w:rPr>
          <w:bCs/>
          <w:lang w:val="ru-RU"/>
        </w:rPr>
        <w:t>_____________</w:t>
      </w:r>
    </w:p>
    <w:p w:rsidR="00086D80" w:rsidRDefault="00086D80" w:rsidP="00C15821">
      <w:pPr>
        <w:tabs>
          <w:tab w:val="left" w:pos="5529"/>
          <w:tab w:val="left" w:pos="5812"/>
        </w:tabs>
        <w:spacing w:line="276" w:lineRule="auto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  (должность)                                                </w:t>
      </w:r>
      <w:r w:rsidR="007E4064">
        <w:rPr>
          <w:bCs/>
          <w:sz w:val="20"/>
          <w:szCs w:val="20"/>
          <w:lang w:val="ru-RU"/>
        </w:rPr>
        <w:t xml:space="preserve">                                       </w:t>
      </w:r>
      <w:r>
        <w:rPr>
          <w:bCs/>
          <w:sz w:val="20"/>
          <w:szCs w:val="20"/>
          <w:lang w:val="ru-RU"/>
        </w:rPr>
        <w:t xml:space="preserve">   (подпись)</w:t>
      </w:r>
      <w:r>
        <w:rPr>
          <w:bCs/>
          <w:sz w:val="20"/>
          <w:szCs w:val="20"/>
          <w:lang w:val="ru-RU"/>
        </w:rPr>
        <w:tab/>
      </w:r>
      <w:r w:rsidR="00FE7A31">
        <w:rPr>
          <w:bCs/>
          <w:sz w:val="20"/>
          <w:szCs w:val="20"/>
          <w:lang w:val="ru-RU"/>
        </w:rPr>
        <w:t xml:space="preserve">       </w:t>
      </w:r>
      <w:r w:rsidR="00B14ED8">
        <w:rPr>
          <w:bCs/>
          <w:sz w:val="20"/>
          <w:szCs w:val="20"/>
          <w:lang w:val="ru-RU"/>
        </w:rPr>
        <w:t>(Ф.И.О.)</w:t>
      </w:r>
    </w:p>
    <w:sectPr w:rsidR="00086D80" w:rsidSect="00C15821">
      <w:pgSz w:w="11906" w:h="16838"/>
      <w:pgMar w:top="127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D80"/>
    <w:rsid w:val="00070753"/>
    <w:rsid w:val="00086D80"/>
    <w:rsid w:val="001E5C68"/>
    <w:rsid w:val="0047318A"/>
    <w:rsid w:val="004B3C93"/>
    <w:rsid w:val="005A324B"/>
    <w:rsid w:val="007E4064"/>
    <w:rsid w:val="00996E5A"/>
    <w:rsid w:val="009B24AD"/>
    <w:rsid w:val="009B5D95"/>
    <w:rsid w:val="00B14ED8"/>
    <w:rsid w:val="00C15821"/>
    <w:rsid w:val="00CF6FC2"/>
    <w:rsid w:val="00E500C3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D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D80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086D80"/>
    <w:rPr>
      <w:b/>
      <w:bCs/>
    </w:rPr>
  </w:style>
  <w:style w:type="character" w:styleId="a5">
    <w:name w:val="Hyperlink"/>
    <w:basedOn w:val="a0"/>
    <w:uiPriority w:val="99"/>
    <w:unhideWhenUsed/>
    <w:rsid w:val="00086D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6D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86D80"/>
    <w:pPr>
      <w:widowControl/>
      <w:suppressAutoHyphens w:val="0"/>
      <w:spacing w:before="100" w:after="119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4">
    <w:name w:val="Strong"/>
    <w:rsid w:val="00086D80"/>
    <w:rPr>
      <w:b/>
      <w:bCs/>
    </w:rPr>
  </w:style>
  <w:style w:type="character" w:styleId="a5">
    <w:name w:val="Hyperlink"/>
    <w:basedOn w:val="a0"/>
    <w:uiPriority w:val="99"/>
    <w:unhideWhenUsed/>
    <w:rsid w:val="00086D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3@admpr.ru" TargetMode="External"/><Relationship Id="rId5" Type="http://schemas.openxmlformats.org/officeDocument/2006/relationships/hyperlink" Target="https://petuxovskij-r45.gosweb.gosuslugi.ru/ofitsialno/otsenka-reguliruyuschego-vozdeystviya/otsenka-reguliruyuschego-vozdeystviya-proektov-np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2023-09-19T04:24:00Z</cp:lastPrinted>
  <dcterms:created xsi:type="dcterms:W3CDTF">2023-09-19T06:22:00Z</dcterms:created>
  <dcterms:modified xsi:type="dcterms:W3CDTF">2024-10-21T06:54:00Z</dcterms:modified>
</cp:coreProperties>
</file>