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3B" w:rsidRPr="00AF683B" w:rsidRDefault="00AF683B" w:rsidP="00AF683B">
      <w:pPr>
        <w:spacing w:before="67" w:line="242" w:lineRule="auto"/>
        <w:ind w:right="2574"/>
        <w:jc w:val="center"/>
        <w:rPr>
          <w:sz w:val="28"/>
          <w:lang w:val="ru-RU"/>
        </w:rPr>
      </w:pPr>
      <w:r w:rsidRPr="00AF683B">
        <w:rPr>
          <w:sz w:val="28"/>
          <w:lang w:val="ru-RU"/>
        </w:rPr>
        <w:t xml:space="preserve">                              </w:t>
      </w:r>
      <w:r>
        <w:rPr>
          <w:noProof/>
          <w:lang w:val="ru-RU" w:eastAsia="ru-RU" w:bidi="ar-SA"/>
        </w:rPr>
        <w:drawing>
          <wp:inline distT="0" distB="0" distL="0" distR="0" wp14:anchorId="7F6BE224" wp14:editId="68CF6CB2">
            <wp:extent cx="67564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0" b="2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83B" w:rsidRPr="008D4598" w:rsidRDefault="00AF683B" w:rsidP="00AF683B">
      <w:pPr>
        <w:pStyle w:val="Standard"/>
        <w:spacing w:line="0" w:lineRule="atLeast"/>
        <w:jc w:val="center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8D4598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AF683B" w:rsidRPr="008D4598" w:rsidRDefault="00AF683B" w:rsidP="00AF683B">
      <w:pPr>
        <w:pStyle w:val="Textbody"/>
        <w:spacing w:after="0" w:line="0" w:lineRule="atLeast"/>
        <w:jc w:val="center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8D4598">
        <w:rPr>
          <w:rStyle w:val="StrongEmphasis"/>
          <w:rFonts w:ascii="Times New Roman" w:hAnsi="Times New Roman" w:cs="Times New Roman"/>
          <w:b w:val="0"/>
          <w:sz w:val="28"/>
          <w:szCs w:val="28"/>
        </w:rPr>
        <w:t>КУРГАНСКАЯ ОБЛАСТЬ</w:t>
      </w:r>
    </w:p>
    <w:p w:rsidR="00AF683B" w:rsidRDefault="00AF683B" w:rsidP="00AF683B">
      <w:pPr>
        <w:pStyle w:val="Textbody"/>
        <w:spacing w:after="0" w:line="0" w:lineRule="atLeast"/>
        <w:jc w:val="center"/>
      </w:pPr>
      <w:r w:rsidRPr="008D4598">
        <w:rPr>
          <w:rStyle w:val="StrongEmphasis"/>
          <w:rFonts w:ascii="Times New Roman" w:hAnsi="Times New Roman" w:cs="Times New Roman"/>
          <w:b w:val="0"/>
          <w:sz w:val="28"/>
          <w:szCs w:val="28"/>
        </w:rPr>
        <w:t>ДУМА ПЕТУХОВСКОГО МУНИЦИПАЛЬНОГО ОКРУГА</w:t>
      </w:r>
    </w:p>
    <w:p w:rsidR="00AF683B" w:rsidRDefault="00AF683B" w:rsidP="00AF683B">
      <w:pPr>
        <w:pStyle w:val="a5"/>
        <w:ind w:left="0"/>
        <w:jc w:val="left"/>
      </w:pPr>
    </w:p>
    <w:p w:rsidR="00AF683B" w:rsidRPr="00855A79" w:rsidRDefault="00AF683B" w:rsidP="00AF683B">
      <w:pPr>
        <w:pStyle w:val="a5"/>
        <w:ind w:left="0"/>
        <w:jc w:val="left"/>
      </w:pPr>
    </w:p>
    <w:p w:rsidR="00AF683B" w:rsidRDefault="00AF683B" w:rsidP="00AF683B">
      <w:pPr>
        <w:pStyle w:val="a7"/>
      </w:pPr>
      <w:r>
        <w:t>РЕШЕНИЕ (ПРОЕКТ)</w:t>
      </w:r>
    </w:p>
    <w:p w:rsidR="00AF683B" w:rsidRPr="00C22531" w:rsidRDefault="00AF683B" w:rsidP="00AF683B">
      <w:pPr>
        <w:pStyle w:val="a5"/>
        <w:ind w:left="0"/>
        <w:jc w:val="left"/>
        <w:rPr>
          <w:b/>
        </w:rPr>
      </w:pPr>
    </w:p>
    <w:p w:rsidR="00AF683B" w:rsidRDefault="00AF683B" w:rsidP="00AF683B">
      <w:pPr>
        <w:pStyle w:val="a5"/>
        <w:tabs>
          <w:tab w:val="left" w:pos="7193"/>
        </w:tabs>
        <w:spacing w:before="200"/>
        <w:ind w:left="651"/>
        <w:jc w:val="left"/>
      </w:pPr>
    </w:p>
    <w:p w:rsidR="00AF683B" w:rsidRDefault="00AF683B" w:rsidP="00AF683B">
      <w:pPr>
        <w:pStyle w:val="a5"/>
        <w:tabs>
          <w:tab w:val="left" w:pos="7193"/>
        </w:tabs>
        <w:spacing w:before="200"/>
        <w:ind w:left="651"/>
        <w:jc w:val="left"/>
      </w:pPr>
      <w:r>
        <w:t>от ___________</w:t>
      </w:r>
      <w:r>
        <w:rPr>
          <w:spacing w:val="-1"/>
        </w:rPr>
        <w:t xml:space="preserve"> </w:t>
      </w:r>
      <w:r>
        <w:t>202</w:t>
      </w:r>
      <w:r w:rsidR="00735E40">
        <w:t>3</w:t>
      </w:r>
      <w:r>
        <w:t xml:space="preserve"> </w:t>
      </w:r>
      <w:r>
        <w:rPr>
          <w:spacing w:val="-1"/>
        </w:rPr>
        <w:t xml:space="preserve"> </w:t>
      </w:r>
      <w:r>
        <w:t>года</w:t>
      </w:r>
      <w:r>
        <w:tab/>
      </w:r>
      <w:r>
        <w:tab/>
      </w:r>
      <w:r>
        <w:tab/>
        <w:t>№ _____</w:t>
      </w:r>
    </w:p>
    <w:p w:rsidR="00AF683B" w:rsidRDefault="00AF683B" w:rsidP="00AF683B">
      <w:pPr>
        <w:pStyle w:val="a5"/>
        <w:ind w:left="711"/>
        <w:jc w:val="left"/>
      </w:pPr>
      <w:r>
        <w:t xml:space="preserve">     г.</w:t>
      </w:r>
      <w:r>
        <w:rPr>
          <w:spacing w:val="-5"/>
        </w:rPr>
        <w:t xml:space="preserve"> </w:t>
      </w:r>
      <w:r>
        <w:t>Петухово</w:t>
      </w:r>
    </w:p>
    <w:p w:rsidR="00AF683B" w:rsidRPr="00C22531" w:rsidRDefault="00AF683B" w:rsidP="00AF683B">
      <w:pPr>
        <w:pStyle w:val="a5"/>
        <w:ind w:left="0"/>
        <w:jc w:val="left"/>
      </w:pPr>
    </w:p>
    <w:p w:rsidR="00AF683B" w:rsidRPr="00C22531" w:rsidRDefault="00AF683B" w:rsidP="00AF683B">
      <w:pPr>
        <w:pStyle w:val="a5"/>
        <w:ind w:left="0"/>
        <w:jc w:val="left"/>
      </w:pPr>
    </w:p>
    <w:p w:rsidR="00AF683B" w:rsidRPr="00C22531" w:rsidRDefault="00AF683B" w:rsidP="00AF683B">
      <w:pPr>
        <w:pStyle w:val="a5"/>
        <w:spacing w:before="3"/>
        <w:ind w:left="0"/>
        <w:jc w:val="left"/>
      </w:pPr>
    </w:p>
    <w:p w:rsidR="00AF683B" w:rsidRDefault="00AF683B" w:rsidP="00AF683B">
      <w:pPr>
        <w:jc w:val="center"/>
        <w:rPr>
          <w:b/>
          <w:lang w:val="ru-RU"/>
        </w:rPr>
      </w:pPr>
      <w:r w:rsidRPr="00AF683B">
        <w:rPr>
          <w:b/>
          <w:lang w:val="ru-RU"/>
        </w:rPr>
        <w:t>Об утверждении Положения о</w:t>
      </w:r>
      <w:r w:rsidRPr="00AF683B">
        <w:rPr>
          <w:b/>
          <w:spacing w:val="1"/>
          <w:lang w:val="ru-RU"/>
        </w:rPr>
        <w:t xml:space="preserve"> </w:t>
      </w:r>
      <w:r>
        <w:rPr>
          <w:b/>
          <w:lang w:val="ru-RU"/>
        </w:rPr>
        <w:t>стратегическом планировании</w:t>
      </w:r>
    </w:p>
    <w:p w:rsidR="00AF683B" w:rsidRDefault="00AF683B" w:rsidP="00AF683B">
      <w:pPr>
        <w:jc w:val="center"/>
        <w:rPr>
          <w:b/>
          <w:lang w:val="ru-RU"/>
        </w:rPr>
      </w:pPr>
      <w:r w:rsidRPr="00AF683B">
        <w:rPr>
          <w:b/>
          <w:lang w:val="ru-RU"/>
        </w:rPr>
        <w:t xml:space="preserve"> в</w:t>
      </w:r>
      <w:r w:rsidRPr="00AF683B">
        <w:rPr>
          <w:b/>
          <w:spacing w:val="-1"/>
          <w:lang w:val="ru-RU"/>
        </w:rPr>
        <w:t xml:space="preserve"> </w:t>
      </w:r>
      <w:proofErr w:type="spellStart"/>
      <w:r w:rsidRPr="00AF683B">
        <w:rPr>
          <w:b/>
          <w:lang w:val="ru-RU"/>
        </w:rPr>
        <w:t>Петуховском</w:t>
      </w:r>
      <w:proofErr w:type="spellEnd"/>
      <w:r w:rsidRPr="00AF683B">
        <w:rPr>
          <w:b/>
          <w:spacing w:val="-1"/>
          <w:lang w:val="ru-RU"/>
        </w:rPr>
        <w:t xml:space="preserve"> муниципально</w:t>
      </w:r>
      <w:r w:rsidR="00181F42">
        <w:rPr>
          <w:b/>
          <w:spacing w:val="-1"/>
          <w:lang w:val="ru-RU"/>
        </w:rPr>
        <w:t>м</w:t>
      </w:r>
      <w:r w:rsidRPr="00AF683B">
        <w:rPr>
          <w:b/>
          <w:spacing w:val="-1"/>
          <w:lang w:val="ru-RU"/>
        </w:rPr>
        <w:t xml:space="preserve"> округе</w:t>
      </w:r>
      <w:r w:rsidR="00181F42">
        <w:rPr>
          <w:b/>
          <w:spacing w:val="-1"/>
          <w:lang w:val="ru-RU"/>
        </w:rPr>
        <w:t xml:space="preserve"> </w:t>
      </w:r>
      <w:r w:rsidR="00181F42" w:rsidRPr="00181F42">
        <w:rPr>
          <w:b/>
          <w:lang w:val="ru-RU"/>
        </w:rPr>
        <w:t>Курганской области</w:t>
      </w:r>
    </w:p>
    <w:p w:rsidR="002D08CA" w:rsidRPr="00181F42" w:rsidRDefault="002D08CA" w:rsidP="00AF683B">
      <w:pPr>
        <w:jc w:val="center"/>
        <w:rPr>
          <w:b/>
          <w:lang w:val="ru-RU"/>
        </w:rPr>
      </w:pPr>
    </w:p>
    <w:p w:rsidR="00AF683B" w:rsidRDefault="00AF683B" w:rsidP="00AF683B">
      <w:pPr>
        <w:pStyle w:val="a5"/>
        <w:spacing w:before="5"/>
        <w:ind w:left="0"/>
        <w:jc w:val="left"/>
        <w:rPr>
          <w:b/>
          <w:sz w:val="20"/>
        </w:rPr>
      </w:pPr>
    </w:p>
    <w:p w:rsidR="00AF683B" w:rsidRPr="00AF683B" w:rsidRDefault="00AF683B" w:rsidP="00AF683B">
      <w:pPr>
        <w:pStyle w:val="ac"/>
        <w:ind w:left="0"/>
        <w:jc w:val="both"/>
        <w:rPr>
          <w:lang w:val="ru-RU"/>
        </w:rPr>
      </w:pPr>
      <w:r>
        <w:rPr>
          <w:color w:val="00000A"/>
          <w:lang w:val="ru-RU"/>
        </w:rPr>
        <w:tab/>
      </w:r>
      <w:r w:rsidRPr="00AF683B">
        <w:rPr>
          <w:color w:val="00000A"/>
          <w:lang w:val="ru-RU"/>
        </w:rPr>
        <w:t>В соответствии с Федеральным законом от 28 июня 2014 года № 172-ФЗ «О стратегическом планировании в Российской Федерации», Бюджетным кодексом Российской Федерации</w:t>
      </w:r>
      <w:r w:rsidRPr="00E848CE">
        <w:rPr>
          <w:color w:val="00000A"/>
          <w:lang w:val="ru-RU"/>
        </w:rPr>
        <w:t xml:space="preserve">, </w:t>
      </w:r>
      <w:r w:rsidR="00835EDD" w:rsidRPr="00E848CE">
        <w:rPr>
          <w:color w:val="00000A"/>
          <w:lang w:val="ru-RU"/>
        </w:rPr>
        <w:t>Законом Курганской обл</w:t>
      </w:r>
      <w:r w:rsidR="007E0E40">
        <w:rPr>
          <w:color w:val="00000A"/>
          <w:lang w:val="ru-RU"/>
        </w:rPr>
        <w:t>асти от 2 июля 2015 года № 57 «</w:t>
      </w:r>
      <w:r w:rsidR="00835EDD" w:rsidRPr="00E848CE">
        <w:rPr>
          <w:color w:val="00000A"/>
          <w:lang w:val="ru-RU"/>
        </w:rPr>
        <w:t>О стратегическом планировании в Курганской области»,</w:t>
      </w:r>
      <w:r w:rsidR="00835EDD">
        <w:rPr>
          <w:color w:val="00000A"/>
          <w:lang w:val="ru-RU"/>
        </w:rPr>
        <w:t xml:space="preserve"> </w:t>
      </w:r>
      <w:r w:rsidRPr="00AF683B">
        <w:rPr>
          <w:color w:val="00000A"/>
          <w:lang w:val="ru-RU"/>
        </w:rPr>
        <w:t xml:space="preserve">Уставом </w:t>
      </w:r>
      <w:proofErr w:type="spellStart"/>
      <w:r>
        <w:rPr>
          <w:lang w:val="ru-RU"/>
        </w:rPr>
        <w:t>Петуховск</w:t>
      </w:r>
      <w:r w:rsidRPr="00AF683B">
        <w:rPr>
          <w:lang w:val="ru-RU"/>
        </w:rPr>
        <w:t>ого</w:t>
      </w:r>
      <w:proofErr w:type="spellEnd"/>
      <w:r w:rsidRPr="00AF683B">
        <w:rPr>
          <w:lang w:val="ru-RU"/>
        </w:rPr>
        <w:t xml:space="preserve"> муниципального округа Курганской области,  Дума </w:t>
      </w:r>
      <w:proofErr w:type="spellStart"/>
      <w:r>
        <w:rPr>
          <w:lang w:val="ru-RU"/>
        </w:rPr>
        <w:t>Петуховского</w:t>
      </w:r>
      <w:proofErr w:type="spellEnd"/>
      <w:r w:rsidRPr="00AF683B">
        <w:rPr>
          <w:lang w:val="ru-RU"/>
        </w:rPr>
        <w:t xml:space="preserve"> муниципального округа </w:t>
      </w:r>
      <w:r w:rsidR="00735E40" w:rsidRPr="00A158A2">
        <w:rPr>
          <w:lang w:val="ru-RU"/>
        </w:rPr>
        <w:t xml:space="preserve">Курганской области </w:t>
      </w:r>
      <w:r w:rsidRPr="00AF683B">
        <w:rPr>
          <w:color w:val="000000"/>
          <w:lang w:val="ru-RU"/>
        </w:rPr>
        <w:t>РЕШИЛА:</w:t>
      </w:r>
    </w:p>
    <w:p w:rsidR="00AF683B" w:rsidRPr="00050D3B" w:rsidRDefault="00AF683B" w:rsidP="00AF683B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1.Утвердить Положение о стратегическом планировании в </w:t>
      </w:r>
      <w:proofErr w:type="spellStart"/>
      <w:r>
        <w:rPr>
          <w:lang w:val="ru-RU"/>
        </w:rPr>
        <w:t>Петухов</w:t>
      </w:r>
      <w:r w:rsidRPr="00050D3B">
        <w:rPr>
          <w:lang w:val="ru-RU"/>
        </w:rPr>
        <w:t>ском</w:t>
      </w:r>
      <w:proofErr w:type="spellEnd"/>
      <w:r w:rsidRPr="00050D3B">
        <w:rPr>
          <w:lang w:val="ru-RU"/>
        </w:rPr>
        <w:t xml:space="preserve"> муниципальном округе Курганской области согласно приложению к настоящему решению.</w:t>
      </w:r>
    </w:p>
    <w:p w:rsidR="00AF683B" w:rsidRPr="0025730A" w:rsidRDefault="00AF683B" w:rsidP="00AF683B">
      <w:pPr>
        <w:pStyle w:val="a9"/>
        <w:tabs>
          <w:tab w:val="left" w:pos="894"/>
        </w:tabs>
        <w:ind w:left="0" w:firstLine="651"/>
        <w:rPr>
          <w:sz w:val="24"/>
        </w:rPr>
      </w:pPr>
      <w:r>
        <w:rPr>
          <w:sz w:val="24"/>
        </w:rPr>
        <w:t xml:space="preserve">2. </w:t>
      </w:r>
      <w:r w:rsidRPr="0025730A">
        <w:rPr>
          <w:sz w:val="24"/>
        </w:rPr>
        <w:t xml:space="preserve">Признать утратившим силу решение </w:t>
      </w:r>
      <w:proofErr w:type="spellStart"/>
      <w:r w:rsidRPr="0025730A">
        <w:rPr>
          <w:sz w:val="24"/>
        </w:rPr>
        <w:t>Петуховской</w:t>
      </w:r>
      <w:proofErr w:type="spellEnd"/>
      <w:r w:rsidRPr="0025730A">
        <w:rPr>
          <w:sz w:val="24"/>
        </w:rPr>
        <w:t xml:space="preserve"> районной Думы от </w:t>
      </w:r>
      <w:r>
        <w:rPr>
          <w:sz w:val="24"/>
        </w:rPr>
        <w:t>24</w:t>
      </w:r>
      <w:r w:rsidR="00834818">
        <w:rPr>
          <w:sz w:val="24"/>
        </w:rPr>
        <w:t xml:space="preserve"> декабря </w:t>
      </w:r>
      <w:r w:rsidRPr="0025730A">
        <w:rPr>
          <w:sz w:val="24"/>
        </w:rPr>
        <w:t>20</w:t>
      </w:r>
      <w:r>
        <w:rPr>
          <w:sz w:val="24"/>
        </w:rPr>
        <w:t>15</w:t>
      </w:r>
      <w:r w:rsidRPr="0025730A">
        <w:rPr>
          <w:sz w:val="24"/>
        </w:rPr>
        <w:t xml:space="preserve"> г</w:t>
      </w:r>
      <w:r w:rsidR="00834818">
        <w:rPr>
          <w:sz w:val="24"/>
        </w:rPr>
        <w:t>ода</w:t>
      </w:r>
      <w:r>
        <w:rPr>
          <w:sz w:val="24"/>
        </w:rPr>
        <w:t xml:space="preserve">  № 38</w:t>
      </w:r>
      <w:r w:rsidRPr="0025730A">
        <w:rPr>
          <w:sz w:val="24"/>
        </w:rPr>
        <w:t xml:space="preserve"> «О</w:t>
      </w:r>
      <w:r>
        <w:rPr>
          <w:sz w:val="24"/>
        </w:rPr>
        <w:t xml:space="preserve"> стратегическом планировании</w:t>
      </w:r>
      <w:r w:rsidRPr="0025730A">
        <w:rPr>
          <w:sz w:val="24"/>
        </w:rPr>
        <w:t xml:space="preserve"> в</w:t>
      </w:r>
      <w:r w:rsidRPr="0025730A">
        <w:rPr>
          <w:spacing w:val="-1"/>
          <w:sz w:val="24"/>
        </w:rPr>
        <w:t xml:space="preserve"> </w:t>
      </w:r>
      <w:proofErr w:type="spellStart"/>
      <w:r w:rsidRPr="0025730A">
        <w:rPr>
          <w:sz w:val="24"/>
        </w:rPr>
        <w:t>Петуховском</w:t>
      </w:r>
      <w:proofErr w:type="spellEnd"/>
      <w:r w:rsidRPr="0025730A">
        <w:rPr>
          <w:spacing w:val="-1"/>
          <w:sz w:val="24"/>
        </w:rPr>
        <w:t xml:space="preserve"> </w:t>
      </w:r>
      <w:r>
        <w:rPr>
          <w:spacing w:val="-1"/>
          <w:sz w:val="24"/>
        </w:rPr>
        <w:t>районе».</w:t>
      </w:r>
    </w:p>
    <w:p w:rsidR="00AF683B" w:rsidRDefault="00AF683B" w:rsidP="00AF683B">
      <w:pPr>
        <w:pStyle w:val="a9"/>
        <w:tabs>
          <w:tab w:val="left" w:pos="957"/>
          <w:tab w:val="left" w:pos="4872"/>
        </w:tabs>
        <w:ind w:left="651"/>
        <w:rPr>
          <w:sz w:val="24"/>
        </w:rPr>
      </w:pPr>
      <w:r>
        <w:rPr>
          <w:sz w:val="24"/>
        </w:rPr>
        <w:t>3. Опубликовать</w:t>
      </w:r>
      <w:r>
        <w:rPr>
          <w:spacing w:val="6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 в</w:t>
      </w:r>
      <w:r>
        <w:rPr>
          <w:spacing w:val="3"/>
          <w:sz w:val="24"/>
        </w:rPr>
        <w:t xml:space="preserve"> установленном </w:t>
      </w:r>
      <w:r>
        <w:rPr>
          <w:sz w:val="24"/>
        </w:rPr>
        <w:t>порядке.</w:t>
      </w:r>
    </w:p>
    <w:p w:rsidR="00AF683B" w:rsidRDefault="00AF683B" w:rsidP="00AF683B">
      <w:pPr>
        <w:pStyle w:val="a9"/>
        <w:tabs>
          <w:tab w:val="left" w:pos="957"/>
          <w:tab w:val="left" w:pos="4872"/>
        </w:tabs>
        <w:ind w:left="651"/>
        <w:rPr>
          <w:sz w:val="24"/>
        </w:rPr>
      </w:pPr>
      <w:r>
        <w:rPr>
          <w:sz w:val="24"/>
        </w:rPr>
        <w:t>4. 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опубликования.</w:t>
      </w:r>
    </w:p>
    <w:p w:rsidR="00835EDD" w:rsidRPr="00E848CE" w:rsidRDefault="00835EDD" w:rsidP="00835EDD">
      <w:pPr>
        <w:pStyle w:val="a9"/>
        <w:tabs>
          <w:tab w:val="left" w:pos="2299"/>
          <w:tab w:val="left" w:pos="2742"/>
          <w:tab w:val="left" w:pos="4337"/>
          <w:tab w:val="left" w:pos="5764"/>
          <w:tab w:val="left" w:pos="6891"/>
          <w:tab w:val="left" w:pos="8210"/>
          <w:tab w:val="left" w:pos="8687"/>
          <w:tab w:val="left" w:pos="9968"/>
        </w:tabs>
        <w:ind w:left="0" w:firstLine="651"/>
        <w:rPr>
          <w:sz w:val="24"/>
          <w:szCs w:val="24"/>
        </w:rPr>
      </w:pPr>
      <w:r>
        <w:rPr>
          <w:sz w:val="24"/>
        </w:rPr>
        <w:t xml:space="preserve">5. </w:t>
      </w:r>
      <w:r w:rsidRPr="00E848CE">
        <w:rPr>
          <w:sz w:val="24"/>
          <w:szCs w:val="24"/>
        </w:rPr>
        <w:t>Контроль   за</w:t>
      </w:r>
      <w:r w:rsidRPr="00E848CE">
        <w:rPr>
          <w:sz w:val="24"/>
          <w:szCs w:val="24"/>
        </w:rPr>
        <w:tab/>
        <w:t xml:space="preserve">  испо</w:t>
      </w:r>
      <w:r w:rsidR="00E848CE" w:rsidRPr="00E848CE">
        <w:rPr>
          <w:sz w:val="24"/>
          <w:szCs w:val="24"/>
        </w:rPr>
        <w:t xml:space="preserve">лнением    настоящего   решения </w:t>
      </w:r>
      <w:r w:rsidRPr="00E848CE">
        <w:rPr>
          <w:sz w:val="24"/>
          <w:szCs w:val="24"/>
        </w:rPr>
        <w:t>возложить</w:t>
      </w:r>
      <w:r w:rsidR="009533D9">
        <w:rPr>
          <w:sz w:val="24"/>
          <w:szCs w:val="24"/>
        </w:rPr>
        <w:t xml:space="preserve"> на </w:t>
      </w:r>
      <w:r w:rsidR="00E848CE" w:rsidRPr="00E848CE">
        <w:rPr>
          <w:sz w:val="24"/>
          <w:szCs w:val="24"/>
        </w:rPr>
        <w:t xml:space="preserve">комиссию </w:t>
      </w:r>
      <w:proofErr w:type="gramStart"/>
      <w:r w:rsidR="00E848CE" w:rsidRPr="00E848CE">
        <w:rPr>
          <w:sz w:val="24"/>
          <w:szCs w:val="24"/>
        </w:rPr>
        <w:t>по</w:t>
      </w:r>
      <w:proofErr w:type="gramEnd"/>
      <w:r w:rsidR="00E848CE" w:rsidRPr="00E848CE">
        <w:rPr>
          <w:sz w:val="24"/>
          <w:szCs w:val="24"/>
        </w:rPr>
        <w:t xml:space="preserve"> бюджету, финансам и налоговой политике</w:t>
      </w:r>
      <w:r w:rsidRPr="00E848CE">
        <w:rPr>
          <w:sz w:val="24"/>
          <w:szCs w:val="24"/>
        </w:rPr>
        <w:t xml:space="preserve"> </w:t>
      </w:r>
      <w:r w:rsidRPr="00E848CE">
        <w:rPr>
          <w:spacing w:val="-1"/>
          <w:sz w:val="24"/>
          <w:szCs w:val="24"/>
        </w:rPr>
        <w:t xml:space="preserve"> Думы </w:t>
      </w:r>
      <w:proofErr w:type="spellStart"/>
      <w:r w:rsidRPr="00E848CE">
        <w:rPr>
          <w:spacing w:val="-1"/>
          <w:sz w:val="24"/>
          <w:szCs w:val="24"/>
        </w:rPr>
        <w:t>Петуховского</w:t>
      </w:r>
      <w:proofErr w:type="spellEnd"/>
      <w:r w:rsidRPr="00E848CE">
        <w:rPr>
          <w:spacing w:val="-1"/>
          <w:sz w:val="24"/>
          <w:szCs w:val="24"/>
        </w:rPr>
        <w:t xml:space="preserve"> муниципального округа </w:t>
      </w:r>
      <w:r w:rsidRPr="00E848CE">
        <w:rPr>
          <w:sz w:val="24"/>
          <w:szCs w:val="24"/>
        </w:rPr>
        <w:t>Курганской области</w:t>
      </w:r>
      <w:r w:rsidRPr="00E848CE">
        <w:rPr>
          <w:spacing w:val="-1"/>
          <w:sz w:val="24"/>
          <w:szCs w:val="24"/>
        </w:rPr>
        <w:t>.</w:t>
      </w:r>
    </w:p>
    <w:p w:rsidR="00835EDD" w:rsidRDefault="00835EDD" w:rsidP="00835EDD">
      <w:pPr>
        <w:pStyle w:val="a5"/>
        <w:ind w:left="0"/>
        <w:jc w:val="left"/>
        <w:rPr>
          <w:sz w:val="20"/>
        </w:rPr>
      </w:pPr>
    </w:p>
    <w:p w:rsidR="00AF683B" w:rsidRDefault="00AF683B" w:rsidP="00AF683B">
      <w:pPr>
        <w:pStyle w:val="a5"/>
        <w:ind w:left="0"/>
        <w:jc w:val="left"/>
        <w:rPr>
          <w:sz w:val="20"/>
        </w:rPr>
      </w:pPr>
    </w:p>
    <w:p w:rsidR="00AF683B" w:rsidRDefault="00AF683B" w:rsidP="00AF683B">
      <w:pPr>
        <w:pStyle w:val="a5"/>
        <w:spacing w:before="90"/>
        <w:jc w:val="left"/>
      </w:pPr>
    </w:p>
    <w:p w:rsidR="00AF683B" w:rsidRDefault="00AF683B" w:rsidP="00AF683B">
      <w:pPr>
        <w:pStyle w:val="a5"/>
        <w:spacing w:before="90"/>
        <w:jc w:val="left"/>
      </w:pPr>
    </w:p>
    <w:p w:rsidR="00AF683B" w:rsidRDefault="00AF683B" w:rsidP="00AF683B">
      <w:pPr>
        <w:pStyle w:val="a5"/>
        <w:ind w:left="0"/>
        <w:jc w:val="left"/>
      </w:pPr>
      <w:r>
        <w:t>Председатель Думы</w:t>
      </w:r>
    </w:p>
    <w:p w:rsidR="00AF683B" w:rsidRDefault="00AF683B" w:rsidP="00AF683B">
      <w:pPr>
        <w:pStyle w:val="a5"/>
        <w:ind w:left="0"/>
        <w:jc w:val="left"/>
      </w:pPr>
      <w:proofErr w:type="spellStart"/>
      <w:r>
        <w:t>Петуховского</w:t>
      </w:r>
      <w:proofErr w:type="spellEnd"/>
      <w:r>
        <w:t xml:space="preserve"> муниципального округа </w:t>
      </w:r>
      <w:r>
        <w:tab/>
        <w:t xml:space="preserve">                </w:t>
      </w:r>
      <w:r w:rsidR="00735E40">
        <w:tab/>
      </w:r>
      <w:r w:rsidR="00735E40">
        <w:tab/>
      </w:r>
      <w:r w:rsidR="00735E40">
        <w:tab/>
        <w:t xml:space="preserve">   </w:t>
      </w:r>
      <w:r>
        <w:t xml:space="preserve">             </w:t>
      </w:r>
      <w:r w:rsidR="004E16A1">
        <w:t xml:space="preserve">  </w:t>
      </w:r>
      <w:r>
        <w:t>Е.Ф. Николаенко</w:t>
      </w:r>
    </w:p>
    <w:p w:rsidR="00AF683B" w:rsidRDefault="00AF683B" w:rsidP="00AF683B">
      <w:pPr>
        <w:pStyle w:val="a5"/>
        <w:ind w:left="0"/>
        <w:jc w:val="left"/>
      </w:pPr>
    </w:p>
    <w:p w:rsidR="00AF683B" w:rsidRDefault="00AF683B" w:rsidP="00AF683B">
      <w:pPr>
        <w:pStyle w:val="a5"/>
        <w:ind w:left="0"/>
        <w:jc w:val="left"/>
      </w:pPr>
      <w:r>
        <w:rPr>
          <w:spacing w:val="-5"/>
        </w:rPr>
        <w:tab/>
      </w:r>
      <w:r>
        <w:rPr>
          <w:spacing w:val="-5"/>
        </w:rPr>
        <w:tab/>
      </w:r>
    </w:p>
    <w:p w:rsidR="00AF683B" w:rsidRDefault="00AF683B" w:rsidP="00642138">
      <w:pPr>
        <w:pStyle w:val="a5"/>
        <w:ind w:left="0"/>
        <w:jc w:val="left"/>
      </w:pPr>
      <w:r>
        <w:t>Глав</w:t>
      </w:r>
      <w:r w:rsidR="00735E40">
        <w:t>а</w:t>
      </w:r>
      <w:r>
        <w:t xml:space="preserve"> </w:t>
      </w:r>
      <w:proofErr w:type="spellStart"/>
      <w:r>
        <w:t>Петуховского</w:t>
      </w:r>
      <w:proofErr w:type="spellEnd"/>
      <w:r>
        <w:t xml:space="preserve"> муниципального округа</w:t>
      </w:r>
      <w:bookmarkStart w:id="0" w:name="_GoBack"/>
      <w:bookmarkEnd w:id="0"/>
      <w:r>
        <w:t xml:space="preserve">                 </w:t>
      </w:r>
      <w:r w:rsidR="00735E40">
        <w:tab/>
      </w:r>
      <w:r w:rsidR="00735E40">
        <w:tab/>
      </w:r>
      <w:r w:rsidR="00735E40">
        <w:tab/>
      </w:r>
      <w:r w:rsidR="00735E40">
        <w:tab/>
      </w:r>
      <w:r>
        <w:t xml:space="preserve">        </w:t>
      </w:r>
      <w:r w:rsidR="004E16A1">
        <w:t xml:space="preserve">      </w:t>
      </w:r>
      <w:r>
        <w:t>А.В. Волков</w:t>
      </w:r>
      <w:r>
        <w:br w:type="column"/>
      </w:r>
      <w:r w:rsidR="00642138">
        <w:lastRenderedPageBreak/>
        <w:tab/>
      </w:r>
      <w:r w:rsidR="00642138">
        <w:tab/>
      </w:r>
      <w:r w:rsidR="00642138">
        <w:tab/>
      </w:r>
      <w:r w:rsidR="00642138">
        <w:tab/>
      </w:r>
      <w:r w:rsidR="00642138">
        <w:tab/>
      </w:r>
      <w:r w:rsidR="00642138">
        <w:tab/>
      </w:r>
      <w:r w:rsidR="00642138">
        <w:tab/>
      </w:r>
      <w:r w:rsidR="00642138">
        <w:tab/>
        <w:t xml:space="preserve">  </w:t>
      </w:r>
      <w:r>
        <w:t>Приложение к решению</w:t>
      </w:r>
      <w:r>
        <w:rPr>
          <w:spacing w:val="1"/>
        </w:rPr>
        <w:t xml:space="preserve"> Д</w:t>
      </w:r>
      <w:r>
        <w:t>умы</w:t>
      </w:r>
    </w:p>
    <w:p w:rsidR="00AF683B" w:rsidRDefault="00AF683B" w:rsidP="00AF683B">
      <w:pPr>
        <w:pStyle w:val="a5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>
        <w:t>Петуховского</w:t>
      </w:r>
      <w:proofErr w:type="spellEnd"/>
      <w:r>
        <w:t xml:space="preserve"> муниципального округа</w:t>
      </w:r>
    </w:p>
    <w:p w:rsidR="00AF683B" w:rsidRDefault="00AF683B" w:rsidP="00AF683B">
      <w:pPr>
        <w:pStyle w:val="a5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от</w:t>
      </w:r>
      <w:r>
        <w:rPr>
          <w:spacing w:val="-1"/>
        </w:rPr>
        <w:t xml:space="preserve"> </w:t>
      </w:r>
      <w:r>
        <w:t>__________</w:t>
      </w:r>
      <w:r>
        <w:rPr>
          <w:spacing w:val="-1"/>
        </w:rPr>
        <w:t xml:space="preserve"> </w:t>
      </w:r>
      <w:r>
        <w:t>202</w:t>
      </w:r>
      <w:r w:rsidR="00A57F45">
        <w:t>3</w:t>
      </w:r>
      <w:r>
        <w:t xml:space="preserve"> 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_______</w:t>
      </w:r>
    </w:p>
    <w:p w:rsidR="00AF683B" w:rsidRPr="00050D3B" w:rsidRDefault="00AF683B" w:rsidP="00AF683B">
      <w:pPr>
        <w:jc w:val="both"/>
        <w:rPr>
          <w:lang w:val="ru-RU"/>
        </w:rPr>
      </w:pPr>
      <w:r w:rsidRPr="00050D3B">
        <w:rPr>
          <w:lang w:val="ru-RU"/>
        </w:rPr>
        <w:t xml:space="preserve">                                                                                   </w:t>
      </w:r>
      <w:r>
        <w:rPr>
          <w:lang w:val="ru-RU"/>
        </w:rPr>
        <w:t xml:space="preserve">            </w:t>
      </w:r>
      <w:r w:rsidRPr="00050D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050D3B">
        <w:rPr>
          <w:lang w:val="ru-RU"/>
        </w:rPr>
        <w:t xml:space="preserve">«О стратегическом планировании </w:t>
      </w:r>
      <w:proofErr w:type="gramStart"/>
      <w:r w:rsidRPr="00050D3B">
        <w:rPr>
          <w:lang w:val="ru-RU"/>
        </w:rPr>
        <w:t>в</w:t>
      </w:r>
      <w:proofErr w:type="gramEnd"/>
      <w:r w:rsidRPr="00050D3B">
        <w:rPr>
          <w:lang w:val="ru-RU"/>
        </w:rPr>
        <w:t xml:space="preserve"> </w:t>
      </w:r>
    </w:p>
    <w:p w:rsidR="00AF683B" w:rsidRPr="00050D3B" w:rsidRDefault="00AF683B" w:rsidP="00AF683B">
      <w:pPr>
        <w:jc w:val="both"/>
        <w:rPr>
          <w:lang w:val="ru-RU"/>
        </w:rPr>
      </w:pPr>
      <w:r w:rsidRPr="00050D3B">
        <w:rPr>
          <w:lang w:val="ru-RU"/>
        </w:rPr>
        <w:t xml:space="preserve">                                                                            </w:t>
      </w:r>
      <w:r>
        <w:rPr>
          <w:lang w:val="ru-RU"/>
        </w:rPr>
        <w:t xml:space="preserve">                     </w:t>
      </w:r>
      <w:proofErr w:type="spellStart"/>
      <w:proofErr w:type="gramStart"/>
      <w:r>
        <w:rPr>
          <w:lang w:val="ru-RU"/>
        </w:rPr>
        <w:t>Петухов</w:t>
      </w:r>
      <w:r w:rsidRPr="00050D3B">
        <w:rPr>
          <w:lang w:val="ru-RU"/>
        </w:rPr>
        <w:t>ском</w:t>
      </w:r>
      <w:proofErr w:type="spellEnd"/>
      <w:r w:rsidRPr="00050D3B">
        <w:rPr>
          <w:lang w:val="ru-RU"/>
        </w:rPr>
        <w:t xml:space="preserve"> муниципальном округе</w:t>
      </w:r>
      <w:proofErr w:type="gramEnd"/>
    </w:p>
    <w:p w:rsidR="00AF683B" w:rsidRPr="00050D3B" w:rsidRDefault="00AF683B" w:rsidP="00AF683B">
      <w:pPr>
        <w:jc w:val="both"/>
        <w:rPr>
          <w:lang w:val="ru-RU"/>
        </w:rPr>
      </w:pPr>
      <w:r w:rsidRPr="00050D3B">
        <w:rPr>
          <w:lang w:val="ru-RU"/>
        </w:rPr>
        <w:t xml:space="preserve">                                                                            </w:t>
      </w:r>
      <w:r>
        <w:rPr>
          <w:lang w:val="ru-RU"/>
        </w:rPr>
        <w:t xml:space="preserve">                     </w:t>
      </w:r>
      <w:r w:rsidRPr="00050D3B">
        <w:rPr>
          <w:lang w:val="ru-RU"/>
        </w:rPr>
        <w:t>Курганской области»</w:t>
      </w:r>
    </w:p>
    <w:p w:rsidR="00AF683B" w:rsidRPr="00050D3B" w:rsidRDefault="00AF683B" w:rsidP="00AF683B">
      <w:pPr>
        <w:ind w:left="5670"/>
        <w:jc w:val="both"/>
        <w:rPr>
          <w:lang w:val="ru-RU"/>
        </w:rPr>
      </w:pPr>
    </w:p>
    <w:p w:rsidR="00AF683B" w:rsidRDefault="00AF683B" w:rsidP="00A013A6">
      <w:pPr>
        <w:jc w:val="center"/>
        <w:rPr>
          <w:b/>
          <w:lang w:val="ru-RU"/>
        </w:rPr>
      </w:pPr>
    </w:p>
    <w:p w:rsidR="00A013A6" w:rsidRPr="00050D3B" w:rsidRDefault="00A013A6" w:rsidP="00A013A6">
      <w:pPr>
        <w:jc w:val="center"/>
        <w:rPr>
          <w:b/>
          <w:lang w:val="ru-RU"/>
        </w:rPr>
      </w:pPr>
      <w:r w:rsidRPr="00050D3B">
        <w:rPr>
          <w:b/>
          <w:lang w:val="ru-RU"/>
        </w:rPr>
        <w:t>ПОЛОЖЕНИЕ</w:t>
      </w:r>
    </w:p>
    <w:p w:rsidR="00A013A6" w:rsidRDefault="00A013A6" w:rsidP="00A013A6">
      <w:pPr>
        <w:jc w:val="center"/>
        <w:rPr>
          <w:b/>
          <w:lang w:val="ru-RU"/>
        </w:rPr>
      </w:pPr>
      <w:r w:rsidRPr="00050D3B">
        <w:rPr>
          <w:b/>
          <w:lang w:val="ru-RU"/>
        </w:rPr>
        <w:t xml:space="preserve">о стратегическом планировании </w:t>
      </w:r>
    </w:p>
    <w:p w:rsidR="00A013A6" w:rsidRPr="00050D3B" w:rsidRDefault="00A013A6" w:rsidP="00A013A6">
      <w:pPr>
        <w:jc w:val="center"/>
        <w:rPr>
          <w:b/>
          <w:lang w:val="ru-RU"/>
        </w:rPr>
      </w:pPr>
      <w:r w:rsidRPr="00050D3B">
        <w:rPr>
          <w:b/>
          <w:lang w:val="ru-RU"/>
        </w:rPr>
        <w:t xml:space="preserve">в </w:t>
      </w:r>
      <w:proofErr w:type="spellStart"/>
      <w:r>
        <w:rPr>
          <w:b/>
          <w:lang w:val="ru-RU"/>
        </w:rPr>
        <w:t>Петуховс</w:t>
      </w:r>
      <w:r w:rsidRPr="00050D3B">
        <w:rPr>
          <w:b/>
          <w:lang w:val="ru-RU"/>
        </w:rPr>
        <w:t>ком</w:t>
      </w:r>
      <w:proofErr w:type="spellEnd"/>
      <w:r w:rsidRPr="00050D3B">
        <w:rPr>
          <w:b/>
          <w:lang w:val="ru-RU"/>
        </w:rPr>
        <w:t xml:space="preserve"> муниципальном округе Курганской области</w:t>
      </w:r>
    </w:p>
    <w:p w:rsidR="00A013A6" w:rsidRPr="00050D3B" w:rsidRDefault="00A013A6" w:rsidP="00A013A6">
      <w:pPr>
        <w:jc w:val="center"/>
        <w:rPr>
          <w:b/>
          <w:lang w:val="ru-RU"/>
        </w:rPr>
      </w:pPr>
    </w:p>
    <w:p w:rsidR="00A013A6" w:rsidRDefault="00A013A6" w:rsidP="00A013A6">
      <w:pPr>
        <w:jc w:val="center"/>
        <w:rPr>
          <w:b/>
          <w:lang w:val="ru-RU"/>
        </w:rPr>
      </w:pPr>
      <w:r w:rsidRPr="00050D3B">
        <w:rPr>
          <w:b/>
          <w:lang w:val="ru-RU"/>
        </w:rPr>
        <w:t xml:space="preserve">Раздел </w:t>
      </w:r>
      <w:r w:rsidRPr="00050D3B">
        <w:rPr>
          <w:b/>
        </w:rPr>
        <w:t>I</w:t>
      </w:r>
      <w:r w:rsidRPr="00050D3B">
        <w:rPr>
          <w:b/>
          <w:lang w:val="ru-RU"/>
        </w:rPr>
        <w:t>. Общие положения</w:t>
      </w:r>
    </w:p>
    <w:p w:rsidR="00A013A6" w:rsidRPr="00050D3B" w:rsidRDefault="00A013A6" w:rsidP="00A013A6">
      <w:pPr>
        <w:jc w:val="center"/>
        <w:rPr>
          <w:b/>
          <w:lang w:val="ru-RU"/>
        </w:rPr>
      </w:pPr>
    </w:p>
    <w:p w:rsidR="00A013A6" w:rsidRPr="00050D3B" w:rsidRDefault="00A013A6" w:rsidP="00A57F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50D3B">
        <w:rPr>
          <w:rFonts w:ascii="Times New Roman" w:hAnsi="Times New Roman" w:cs="Times New Roman"/>
          <w:sz w:val="24"/>
          <w:szCs w:val="24"/>
        </w:rPr>
        <w:t xml:space="preserve">Настоящее Положение о стратегическом планировании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3B">
        <w:rPr>
          <w:rFonts w:ascii="Times New Roman" w:hAnsi="Times New Roman" w:cs="Times New Roman"/>
          <w:sz w:val="24"/>
          <w:szCs w:val="24"/>
        </w:rPr>
        <w:t>муниципальном округе Курганской области (далее – Положение) в соответствии с Федеральным законом от 28 июня 2014 года № 172-ФЗ «О стратегическом планировании в Российской Федерации» (далее - Федеральный закон «О стратегическом планировании в Российской Федерации»)</w:t>
      </w:r>
      <w:r w:rsidR="001021F3">
        <w:rPr>
          <w:rFonts w:ascii="Times New Roman" w:hAnsi="Times New Roman" w:cs="Times New Roman"/>
          <w:sz w:val="24"/>
          <w:szCs w:val="24"/>
        </w:rPr>
        <w:t xml:space="preserve">, </w:t>
      </w:r>
      <w:r w:rsidR="001021F3" w:rsidRPr="00E848CE">
        <w:rPr>
          <w:rFonts w:ascii="Times New Roman" w:hAnsi="Times New Roman" w:cs="Times New Roman"/>
          <w:color w:val="00000A"/>
          <w:sz w:val="24"/>
          <w:szCs w:val="24"/>
        </w:rPr>
        <w:t>Законом Курганской области от 2 июля 2015 года № 57 «О стратегическом планировании в Курганской области»</w:t>
      </w:r>
      <w:r w:rsidRPr="00050D3B">
        <w:rPr>
          <w:rFonts w:ascii="Times New Roman" w:hAnsi="Times New Roman" w:cs="Times New Roman"/>
          <w:sz w:val="24"/>
          <w:szCs w:val="24"/>
        </w:rPr>
        <w:t xml:space="preserve">  регулирует отношения, возникающие между участниками стратегического</w:t>
      </w:r>
      <w:proofErr w:type="gramEnd"/>
      <w:r w:rsidRPr="00050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D3B">
        <w:rPr>
          <w:rFonts w:ascii="Times New Roman" w:hAnsi="Times New Roman" w:cs="Times New Roman"/>
          <w:sz w:val="24"/>
          <w:szCs w:val="24"/>
        </w:rPr>
        <w:t xml:space="preserve">планирования на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области, устанавливает требования к содержанию документов стратегического планирования, разрабатываемых на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(далее - документы стратегического планирования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области), порядку их разработки, рассмотрению и у</w:t>
      </w:r>
      <w:r w:rsidR="002A4D87">
        <w:rPr>
          <w:rFonts w:ascii="Times New Roman" w:hAnsi="Times New Roman" w:cs="Times New Roman"/>
          <w:sz w:val="24"/>
          <w:szCs w:val="24"/>
        </w:rPr>
        <w:t>тверждению (одобрению), в части</w:t>
      </w:r>
      <w:r w:rsidRPr="00050D3B">
        <w:rPr>
          <w:rFonts w:ascii="Times New Roman" w:hAnsi="Times New Roman" w:cs="Times New Roman"/>
          <w:sz w:val="24"/>
          <w:szCs w:val="24"/>
        </w:rPr>
        <w:t xml:space="preserve"> отнесенной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к полномочиям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  <w:proofErr w:type="gramEnd"/>
    </w:p>
    <w:p w:rsidR="00A013A6" w:rsidRPr="00050D3B" w:rsidRDefault="00A013A6" w:rsidP="00A013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основные понятия:</w:t>
      </w:r>
    </w:p>
    <w:p w:rsidR="00A013A6" w:rsidRPr="00050D3B" w:rsidRDefault="00A013A6" w:rsidP="00A013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sz w:val="24"/>
          <w:szCs w:val="24"/>
        </w:rPr>
        <w:t xml:space="preserve">1) стратегия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- документ стратегического планирования, определяющий цели и задачи муниципального управления и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на долгосрочный период;</w:t>
      </w:r>
    </w:p>
    <w:p w:rsidR="00A013A6" w:rsidRPr="00050D3B" w:rsidRDefault="00A013A6" w:rsidP="00A013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sz w:val="24"/>
          <w:szCs w:val="24"/>
        </w:rPr>
        <w:t xml:space="preserve">2)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D3B">
        <w:rPr>
          <w:rFonts w:ascii="Times New Roman" w:hAnsi="Times New Roman" w:cs="Times New Roman"/>
          <w:sz w:val="24"/>
          <w:szCs w:val="24"/>
        </w:rPr>
        <w:t xml:space="preserve">на среднесрочный период - документ стратегического планирования, содержащий систему представлений о направлениях и об ожидаемых результатах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на среднесрочный период;</w:t>
      </w:r>
    </w:p>
    <w:p w:rsidR="00A013A6" w:rsidRPr="00050D3B" w:rsidRDefault="00A013A6" w:rsidP="00A013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sz w:val="24"/>
          <w:szCs w:val="24"/>
        </w:rPr>
        <w:t xml:space="preserve">3) муниципальная 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- документ стратегического планирования, содержащий комплекс планируемых мероприятий, взаимоувязанных по задачам, срок</w:t>
      </w:r>
      <w:r w:rsidR="008C4C70">
        <w:rPr>
          <w:rFonts w:ascii="Times New Roman" w:hAnsi="Times New Roman" w:cs="Times New Roman"/>
          <w:sz w:val="24"/>
          <w:szCs w:val="24"/>
        </w:rPr>
        <w:t>ам осуществления, исполнителям,</w:t>
      </w:r>
      <w:r w:rsidRPr="00050D3B">
        <w:rPr>
          <w:rFonts w:ascii="Times New Roman" w:hAnsi="Times New Roman" w:cs="Times New Roman"/>
          <w:sz w:val="24"/>
          <w:szCs w:val="24"/>
        </w:rPr>
        <w:t xml:space="preserve">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>3. Иные понятия, используемые в настоящем Положении, применяются в значениях, определенных Федеральным законом «О стратегическом планировании в Российской Федерации».</w:t>
      </w:r>
    </w:p>
    <w:p w:rsidR="00A013A6" w:rsidRPr="00050D3B" w:rsidRDefault="00A013A6" w:rsidP="00A013A6">
      <w:pPr>
        <w:jc w:val="both"/>
        <w:rPr>
          <w:lang w:val="ru-RU"/>
        </w:rPr>
      </w:pPr>
    </w:p>
    <w:p w:rsidR="00A013A6" w:rsidRDefault="00A013A6" w:rsidP="00A013A6">
      <w:pPr>
        <w:jc w:val="center"/>
        <w:rPr>
          <w:b/>
          <w:lang w:val="ru-RU"/>
        </w:rPr>
      </w:pPr>
      <w:r w:rsidRPr="00050D3B">
        <w:rPr>
          <w:b/>
          <w:lang w:val="ru-RU"/>
        </w:rPr>
        <w:t xml:space="preserve">Раздел </w:t>
      </w:r>
      <w:r w:rsidRPr="00050D3B">
        <w:rPr>
          <w:b/>
        </w:rPr>
        <w:t>II</w:t>
      </w:r>
      <w:r w:rsidRPr="00050D3B">
        <w:rPr>
          <w:b/>
          <w:lang w:val="ru-RU"/>
        </w:rPr>
        <w:t xml:space="preserve">. Документы стратегического планирования </w:t>
      </w:r>
    </w:p>
    <w:p w:rsidR="00A013A6" w:rsidRDefault="00A013A6" w:rsidP="00A013A6">
      <w:pPr>
        <w:jc w:val="center"/>
        <w:rPr>
          <w:b/>
          <w:lang w:val="ru-RU"/>
        </w:rPr>
      </w:pPr>
      <w:proofErr w:type="spellStart"/>
      <w:r w:rsidRPr="00A013A6">
        <w:rPr>
          <w:b/>
          <w:lang w:val="ru-RU"/>
        </w:rPr>
        <w:t>Петуховского</w:t>
      </w:r>
      <w:proofErr w:type="spellEnd"/>
      <w:r w:rsidRPr="00050D3B">
        <w:rPr>
          <w:b/>
          <w:lang w:val="ru-RU"/>
        </w:rPr>
        <w:t xml:space="preserve"> муниципального округа Курганской области</w:t>
      </w:r>
    </w:p>
    <w:p w:rsidR="00A013A6" w:rsidRPr="00050D3B" w:rsidRDefault="00A013A6" w:rsidP="00A013A6">
      <w:pPr>
        <w:jc w:val="center"/>
        <w:rPr>
          <w:lang w:val="ru-RU"/>
        </w:rPr>
      </w:pP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4. К документам стратегического планирования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относятся: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lastRenderedPageBreak/>
        <w:t xml:space="preserve">1) стратегия социально-экономического развития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области;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2) план мероприятий по реализации стратегии социально-экономического развития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области;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3) прогноз социально-экономического развития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на среднесрочный период;</w:t>
      </w:r>
    </w:p>
    <w:p w:rsidR="00A013A6" w:rsidRPr="00050D3B" w:rsidRDefault="00A013A6" w:rsidP="00C348B9">
      <w:pPr>
        <w:shd w:val="clear" w:color="auto" w:fill="FFFFFF" w:themeFill="background1"/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4) бюджетный прогноз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на долгосрочный период;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5) муниципальные программы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области.</w:t>
      </w:r>
    </w:p>
    <w:p w:rsidR="00A013A6" w:rsidRPr="00050D3B" w:rsidRDefault="00A013A6" w:rsidP="00C348B9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sz w:val="24"/>
          <w:szCs w:val="24"/>
        </w:rPr>
        <w:t xml:space="preserve">5. Стратегия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разрабатывается каждые шесть лет в целях определения целей и задач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области, согласованных с приоритетами и целями социально-экономического развития Российской Федерации и Курганской области.</w:t>
      </w:r>
    </w:p>
    <w:p w:rsidR="00A013A6" w:rsidRPr="00050D3B" w:rsidRDefault="00A013A6" w:rsidP="00C348B9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50D3B">
        <w:rPr>
          <w:rFonts w:ascii="Times New Roman" w:hAnsi="Times New Roman" w:cs="Times New Roman"/>
          <w:sz w:val="24"/>
          <w:szCs w:val="24"/>
        </w:rPr>
        <w:t xml:space="preserve">Стратегия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разрабатывается и корректируется на основе решений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348B9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050D3B">
        <w:rPr>
          <w:rFonts w:ascii="Times New Roman" w:hAnsi="Times New Roman" w:cs="Times New Roman"/>
          <w:sz w:val="24"/>
          <w:szCs w:val="24"/>
        </w:rPr>
        <w:t xml:space="preserve">, муниципальных правовых актов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="00835D3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35D3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348B9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050D3B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C348B9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050D3B">
        <w:rPr>
          <w:rFonts w:ascii="Times New Roman" w:hAnsi="Times New Roman" w:cs="Times New Roman"/>
          <w:sz w:val="24"/>
          <w:szCs w:val="24"/>
        </w:rPr>
        <w:t xml:space="preserve"> с учетом других документов стратегического планирования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области, а также приоритетов и целей социально-экономического развития Российской Федерации и Курганской области.</w:t>
      </w:r>
      <w:proofErr w:type="gramEnd"/>
    </w:p>
    <w:p w:rsidR="00A013A6" w:rsidRPr="00050D3B" w:rsidRDefault="00A013A6" w:rsidP="00C348B9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sz w:val="24"/>
          <w:szCs w:val="24"/>
        </w:rPr>
        <w:t xml:space="preserve">7. Стратегия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содержит: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1) оценку достигнутых целей социально-экономического развития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области;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2) приоритеты, цели, задачи и направления социально-экономической политики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области;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>
        <w:rPr>
          <w:lang w:val="ru-RU"/>
        </w:rPr>
        <w:t>3)</w:t>
      </w:r>
      <w:r w:rsidR="00C348B9">
        <w:rPr>
          <w:lang w:val="ru-RU"/>
        </w:rPr>
        <w:t xml:space="preserve"> </w:t>
      </w:r>
      <w:r w:rsidRPr="00050D3B">
        <w:rPr>
          <w:lang w:val="ru-RU"/>
        </w:rPr>
        <w:t xml:space="preserve">показатели достижения целей социально-экономического развития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области, сроки и этапы реализации стратегии;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>4) ожидаемые результаты реализации стратегии;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>5) оценку финансовых ресурсов, необходимых для реализации стратегии;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6) информацию о муниципальных программах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области, утверждаемых в целях реализации стратегии социально-экономического развития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области.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8. Стратегия социально-экономического развития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является основой для разработки муниципальных программ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и плана мероприятий по реализации стратегии социально-экономического развития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области.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9. Стратегия социально-экономического развития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утверждается решением Думы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</w:t>
      </w:r>
      <w:r w:rsidR="00835D38">
        <w:rPr>
          <w:lang w:val="ru-RU"/>
        </w:rPr>
        <w:t>льного округа</w:t>
      </w:r>
      <w:r w:rsidR="006C1E09">
        <w:rPr>
          <w:lang w:val="ru-RU"/>
        </w:rPr>
        <w:t xml:space="preserve"> </w:t>
      </w:r>
      <w:r w:rsidR="006C1E09" w:rsidRPr="00050D3B">
        <w:rPr>
          <w:lang w:val="ru-RU"/>
        </w:rPr>
        <w:t>Курганской области</w:t>
      </w:r>
      <w:r w:rsidRPr="00050D3B">
        <w:rPr>
          <w:lang w:val="ru-RU"/>
        </w:rPr>
        <w:t>.</w:t>
      </w:r>
    </w:p>
    <w:p w:rsidR="00A013A6" w:rsidRPr="006667A7" w:rsidRDefault="006667A7" w:rsidP="006667A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013A6" w:rsidRPr="006667A7">
        <w:rPr>
          <w:rFonts w:ascii="Times New Roman" w:hAnsi="Times New Roman" w:cs="Times New Roman"/>
          <w:b w:val="0"/>
          <w:sz w:val="24"/>
          <w:szCs w:val="24"/>
        </w:rPr>
        <w:t>10.</w:t>
      </w:r>
      <w:r w:rsidR="00A013A6" w:rsidRPr="006667A7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6667A7">
        <w:rPr>
          <w:rFonts w:ascii="Times New Roman" w:hAnsi="Times New Roman" w:cs="Times New Roman"/>
          <w:b w:val="0"/>
          <w:sz w:val="24"/>
          <w:szCs w:val="24"/>
        </w:rPr>
        <w:t>Порядок разработки</w:t>
      </w:r>
      <w:r w:rsidR="002A4D87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A013A6" w:rsidRPr="006667A7">
        <w:rPr>
          <w:rFonts w:ascii="Times New Roman" w:hAnsi="Times New Roman" w:cs="Times New Roman"/>
          <w:b w:val="0"/>
          <w:sz w:val="24"/>
          <w:szCs w:val="24"/>
        </w:rPr>
        <w:t xml:space="preserve"> корректировки</w:t>
      </w:r>
      <w:r w:rsidRPr="006667A7">
        <w:rPr>
          <w:rFonts w:ascii="Times New Roman" w:hAnsi="Times New Roman" w:cs="Times New Roman"/>
          <w:b w:val="0"/>
          <w:sz w:val="24"/>
          <w:szCs w:val="24"/>
        </w:rPr>
        <w:t xml:space="preserve"> стратегии социально-экономического развития </w:t>
      </w:r>
      <w:proofErr w:type="spellStart"/>
      <w:r w:rsidRPr="006667A7">
        <w:rPr>
          <w:rFonts w:ascii="Times New Roman" w:hAnsi="Times New Roman" w:cs="Times New Roman"/>
          <w:b w:val="0"/>
          <w:sz w:val="24"/>
          <w:szCs w:val="24"/>
        </w:rPr>
        <w:t>Петуховского</w:t>
      </w:r>
      <w:proofErr w:type="spellEnd"/>
      <w:r w:rsidRPr="006667A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</w:t>
      </w:r>
      <w:r w:rsidR="002C014D">
        <w:rPr>
          <w:rFonts w:ascii="Times New Roman" w:hAnsi="Times New Roman" w:cs="Times New Roman"/>
          <w:b w:val="0"/>
          <w:sz w:val="24"/>
          <w:szCs w:val="24"/>
        </w:rPr>
        <w:t xml:space="preserve">Курганской </w:t>
      </w:r>
      <w:r w:rsidR="006C1E09">
        <w:rPr>
          <w:rFonts w:ascii="Times New Roman" w:hAnsi="Times New Roman" w:cs="Times New Roman"/>
          <w:b w:val="0"/>
          <w:sz w:val="24"/>
          <w:szCs w:val="24"/>
        </w:rPr>
        <w:t xml:space="preserve">области </w:t>
      </w:r>
      <w:r w:rsidR="00A013A6" w:rsidRPr="006667A7">
        <w:rPr>
          <w:rFonts w:ascii="Times New Roman" w:hAnsi="Times New Roman" w:cs="Times New Roman"/>
          <w:b w:val="0"/>
          <w:sz w:val="24"/>
          <w:szCs w:val="24"/>
        </w:rPr>
        <w:t xml:space="preserve">определяется Администрацией </w:t>
      </w:r>
      <w:proofErr w:type="spellStart"/>
      <w:r w:rsidR="00A013A6" w:rsidRPr="006667A7">
        <w:rPr>
          <w:rFonts w:ascii="Times New Roman" w:hAnsi="Times New Roman" w:cs="Times New Roman"/>
          <w:b w:val="0"/>
          <w:sz w:val="24"/>
          <w:szCs w:val="24"/>
        </w:rPr>
        <w:t>Петуховского</w:t>
      </w:r>
      <w:proofErr w:type="spellEnd"/>
      <w:r w:rsidR="00A013A6" w:rsidRPr="006667A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</w:t>
      </w:r>
      <w:r w:rsidR="00604E66">
        <w:rPr>
          <w:rFonts w:ascii="Times New Roman" w:hAnsi="Times New Roman" w:cs="Times New Roman"/>
          <w:b w:val="0"/>
          <w:sz w:val="24"/>
          <w:szCs w:val="24"/>
        </w:rPr>
        <w:t xml:space="preserve"> Курганской области</w:t>
      </w:r>
      <w:r w:rsidR="00A013A6" w:rsidRPr="006667A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013A6" w:rsidRPr="00050D3B" w:rsidRDefault="00A013A6" w:rsidP="00A013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sz w:val="24"/>
          <w:szCs w:val="24"/>
        </w:rPr>
        <w:t xml:space="preserve">11. План мероприятий по реализации стратегии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разрабатывается на основе положений стратегии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</w:t>
      </w:r>
      <w:r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  <w:r w:rsidRPr="004C6F48">
        <w:rPr>
          <w:rFonts w:ascii="Times New Roman" w:hAnsi="Times New Roman" w:cs="Times New Roman"/>
          <w:sz w:val="24"/>
          <w:szCs w:val="24"/>
        </w:rPr>
        <w:t xml:space="preserve">на период ее реализации </w:t>
      </w:r>
      <w:r w:rsidRPr="00050D3B">
        <w:rPr>
          <w:rFonts w:ascii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hAnsi="Times New Roman" w:cs="Times New Roman"/>
          <w:sz w:val="24"/>
          <w:szCs w:val="24"/>
        </w:rPr>
        <w:t xml:space="preserve">приоритетов и целей </w:t>
      </w:r>
      <w:r w:rsidRPr="00050D3B">
        <w:rPr>
          <w:rFonts w:ascii="Times New Roman" w:hAnsi="Times New Roman" w:cs="Times New Roman"/>
          <w:sz w:val="24"/>
          <w:szCs w:val="24"/>
        </w:rPr>
        <w:t>социально-экономического развития Российской Федерации и Курганской области.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lastRenderedPageBreak/>
        <w:t xml:space="preserve">12. Корректировка плана мероприятий по реализации стратегии социально-экономического развития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осуществляется по решению Администрации </w:t>
      </w:r>
      <w:proofErr w:type="spellStart"/>
      <w:r w:rsidRPr="00181F42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округа.</w:t>
      </w:r>
      <w:r w:rsidR="002D5A1F">
        <w:rPr>
          <w:lang w:val="ru-RU"/>
        </w:rPr>
        <w:t xml:space="preserve"> 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13. План мероприятий по реализации стратегии социально-экономического развития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содержит: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proofErr w:type="gramStart"/>
      <w:r w:rsidRPr="00050D3B">
        <w:rPr>
          <w:lang w:val="ru-RU"/>
        </w:rPr>
        <w:t xml:space="preserve">1) этапы реализации стратегии социально-экономического развития </w:t>
      </w:r>
      <w:proofErr w:type="spellStart"/>
      <w:r w:rsidRPr="00A013A6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области, выделенные с учетом установленной периодичности бюджетного планирования: три года (для первого этапа реализации стратегии социально-экономического развития </w:t>
      </w:r>
      <w:proofErr w:type="spellStart"/>
      <w:r w:rsidRPr="004B4EA1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и текущего периода бюджетного планирования) и следующие три года (для последующего этапа);</w:t>
      </w:r>
      <w:proofErr w:type="gramEnd"/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2) цели и задачи социально-экономического развития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4B4EA1" w:rsidRPr="00050D3B">
        <w:rPr>
          <w:lang w:val="ru-RU"/>
        </w:rPr>
        <w:t xml:space="preserve"> </w:t>
      </w:r>
      <w:r w:rsidRPr="00050D3B">
        <w:rPr>
          <w:lang w:val="ru-RU"/>
        </w:rPr>
        <w:t xml:space="preserve">муниципального округа Курганской области, приоритетные для каждого этапа реализации стратегии социально-экономического развития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области;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3) показатели реализации стратегии социально-экономического развития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и их значения, установленные для каждого этапа ее реализации;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4) комплексы мероприятий и перечень муниципальных программ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области, обеспечивающие достижение на каждом этапе реализации стратегии социально-экономического развития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указанных в ней долгосрочных целей социально-экономического развития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области;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5) иные положения, определенные Администрацией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4B4EA1" w:rsidRPr="00050D3B">
        <w:rPr>
          <w:lang w:val="ru-RU"/>
        </w:rPr>
        <w:t xml:space="preserve"> </w:t>
      </w:r>
      <w:r w:rsidRPr="00050D3B">
        <w:rPr>
          <w:lang w:val="ru-RU"/>
        </w:rPr>
        <w:t>муниципального округа.</w:t>
      </w:r>
    </w:p>
    <w:p w:rsidR="00A013A6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 xml:space="preserve">14. План мероприятий по реализации стратегии социально-экономического развития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утверждается Администрацией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4B4EA1" w:rsidRPr="00050D3B">
        <w:rPr>
          <w:lang w:val="ru-RU"/>
        </w:rPr>
        <w:t xml:space="preserve"> </w:t>
      </w:r>
      <w:r w:rsidRPr="00050D3B">
        <w:rPr>
          <w:lang w:val="ru-RU"/>
        </w:rPr>
        <w:t xml:space="preserve"> муниципального округа</w:t>
      </w:r>
      <w:r w:rsidR="00BA42DB">
        <w:rPr>
          <w:lang w:val="ru-RU"/>
        </w:rPr>
        <w:t xml:space="preserve"> </w:t>
      </w:r>
      <w:r w:rsidR="00BA42DB" w:rsidRPr="00050D3B">
        <w:rPr>
          <w:lang w:val="ru-RU"/>
        </w:rPr>
        <w:t>Курганской области</w:t>
      </w:r>
      <w:r w:rsidRPr="00050D3B">
        <w:rPr>
          <w:lang w:val="ru-RU"/>
        </w:rPr>
        <w:t>.</w:t>
      </w:r>
    </w:p>
    <w:p w:rsidR="001E2EB0" w:rsidRDefault="001E2EB0" w:rsidP="00A013A6">
      <w:pPr>
        <w:ind w:firstLine="709"/>
        <w:jc w:val="both"/>
        <w:rPr>
          <w:lang w:val="ru-RU"/>
        </w:rPr>
      </w:pPr>
      <w:r>
        <w:rPr>
          <w:lang w:val="ru-RU"/>
        </w:rPr>
        <w:t>15. Порядок</w:t>
      </w:r>
      <w:r w:rsidR="00BA42DB">
        <w:rPr>
          <w:lang w:val="ru-RU"/>
        </w:rPr>
        <w:t xml:space="preserve"> разработки </w:t>
      </w:r>
      <w:r w:rsidR="00E83050">
        <w:rPr>
          <w:lang w:val="ru-RU"/>
        </w:rPr>
        <w:t xml:space="preserve"> и корректировк</w:t>
      </w:r>
      <w:r w:rsidR="00BA42DB">
        <w:rPr>
          <w:lang w:val="ru-RU"/>
        </w:rPr>
        <w:t>и</w:t>
      </w:r>
      <w:r w:rsidR="00E83050">
        <w:rPr>
          <w:lang w:val="ru-RU"/>
        </w:rPr>
        <w:t xml:space="preserve"> плана мероприятий по реализации стратегии социально-экономического развития </w:t>
      </w:r>
      <w:proofErr w:type="spellStart"/>
      <w:r w:rsidR="00E83050">
        <w:rPr>
          <w:lang w:val="ru-RU"/>
        </w:rPr>
        <w:t>Петуховского</w:t>
      </w:r>
      <w:proofErr w:type="spellEnd"/>
      <w:r w:rsidR="00E83050">
        <w:rPr>
          <w:lang w:val="ru-RU"/>
        </w:rPr>
        <w:t xml:space="preserve"> муниципального округа Курганской области определяется Администрацией </w:t>
      </w:r>
      <w:proofErr w:type="spellStart"/>
      <w:r w:rsidR="00E83050">
        <w:rPr>
          <w:lang w:val="ru-RU"/>
        </w:rPr>
        <w:t>Петуховского</w:t>
      </w:r>
      <w:proofErr w:type="spellEnd"/>
      <w:r w:rsidR="00E83050">
        <w:rPr>
          <w:lang w:val="ru-RU"/>
        </w:rPr>
        <w:t xml:space="preserve"> муниципального округа.</w:t>
      </w:r>
    </w:p>
    <w:p w:rsidR="00BA42DB" w:rsidRDefault="00BA42DB" w:rsidP="00A013A6">
      <w:pPr>
        <w:ind w:firstLine="709"/>
        <w:jc w:val="both"/>
        <w:rPr>
          <w:lang w:val="ru-RU"/>
        </w:rPr>
      </w:pPr>
      <w:r>
        <w:rPr>
          <w:lang w:val="ru-RU"/>
        </w:rPr>
        <w:t xml:space="preserve">16. </w:t>
      </w:r>
      <w:proofErr w:type="gramStart"/>
      <w:r>
        <w:rPr>
          <w:lang w:val="ru-RU"/>
        </w:rPr>
        <w:t xml:space="preserve">Порядок разработки и утверждения (одобрения) документов стратегического планирования </w:t>
      </w:r>
      <w:proofErr w:type="spellStart"/>
      <w:r>
        <w:rPr>
          <w:lang w:val="ru-RU"/>
        </w:rPr>
        <w:t>Петуховского</w:t>
      </w:r>
      <w:proofErr w:type="spellEnd"/>
      <w:r>
        <w:rPr>
          <w:lang w:val="ru-RU"/>
        </w:rPr>
        <w:t xml:space="preserve"> муниципального округа Курганской области, необходимых для обеспечения бюджетного процесса в </w:t>
      </w:r>
      <w:proofErr w:type="spellStart"/>
      <w:r>
        <w:rPr>
          <w:lang w:val="ru-RU"/>
        </w:rPr>
        <w:t>Петуховском</w:t>
      </w:r>
      <w:proofErr w:type="spellEnd"/>
      <w:r>
        <w:rPr>
          <w:lang w:val="ru-RU"/>
        </w:rPr>
        <w:t xml:space="preserve"> муниципальном округе Курганской области (прогноз социально-экономического развития </w:t>
      </w:r>
      <w:proofErr w:type="spellStart"/>
      <w:r>
        <w:rPr>
          <w:lang w:val="ru-RU"/>
        </w:rPr>
        <w:t>Петуховского</w:t>
      </w:r>
      <w:proofErr w:type="spellEnd"/>
      <w:r>
        <w:rPr>
          <w:lang w:val="ru-RU"/>
        </w:rPr>
        <w:t xml:space="preserve"> муниципального округа Курганской области на среднесрочный период, бюджетный прогноз </w:t>
      </w:r>
      <w:proofErr w:type="spellStart"/>
      <w:r>
        <w:rPr>
          <w:lang w:val="ru-RU"/>
        </w:rPr>
        <w:t>Петуховского</w:t>
      </w:r>
      <w:proofErr w:type="spellEnd"/>
      <w:r>
        <w:rPr>
          <w:lang w:val="ru-RU"/>
        </w:rPr>
        <w:t xml:space="preserve"> муниципального округа Курганской области на долгосрочный период, муниципальные программы  </w:t>
      </w:r>
      <w:proofErr w:type="spellStart"/>
      <w:r>
        <w:rPr>
          <w:lang w:val="ru-RU"/>
        </w:rPr>
        <w:t>Петуховского</w:t>
      </w:r>
      <w:proofErr w:type="spellEnd"/>
      <w:r>
        <w:rPr>
          <w:lang w:val="ru-RU"/>
        </w:rPr>
        <w:t xml:space="preserve"> муниципального округа Курганской области), а также требования к их содержанию определяются Администрацией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Петуховского</w:t>
      </w:r>
      <w:proofErr w:type="spellEnd"/>
      <w:r>
        <w:rPr>
          <w:lang w:val="ru-RU"/>
        </w:rPr>
        <w:t xml:space="preserve"> муниципального округа Курганской области в соответствии с Бюджетным кодексом Российской Федерации.</w:t>
      </w:r>
    </w:p>
    <w:p w:rsidR="00A013A6" w:rsidRPr="00834818" w:rsidRDefault="00AF0ADC" w:rsidP="00B714AC">
      <w:pPr>
        <w:widowControl w:val="0"/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>
        <w:rPr>
          <w:lang w:val="ru-RU"/>
        </w:rPr>
        <w:tab/>
      </w:r>
    </w:p>
    <w:p w:rsidR="004B4EA1" w:rsidRDefault="00A013A6" w:rsidP="00A013A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50D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50D3B">
        <w:rPr>
          <w:rFonts w:ascii="Times New Roman" w:hAnsi="Times New Roman" w:cs="Times New Roman"/>
          <w:b/>
          <w:sz w:val="24"/>
          <w:szCs w:val="24"/>
        </w:rPr>
        <w:t xml:space="preserve">. Общественное обсуждение проектов документов стратегического планирования </w:t>
      </w:r>
      <w:proofErr w:type="spellStart"/>
      <w:r w:rsidR="004B4EA1" w:rsidRPr="004B4EA1">
        <w:rPr>
          <w:rFonts w:ascii="Times New Roman" w:hAnsi="Times New Roman" w:cs="Times New Roman"/>
          <w:b/>
          <w:sz w:val="24"/>
          <w:szCs w:val="24"/>
        </w:rPr>
        <w:t>Петуховского</w:t>
      </w:r>
      <w:proofErr w:type="spellEnd"/>
      <w:r w:rsidRPr="00050D3B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Курганской области</w:t>
      </w:r>
      <w:r w:rsidRPr="00050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A1" w:rsidRDefault="00A013A6" w:rsidP="00A013A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D3B">
        <w:rPr>
          <w:rFonts w:ascii="Times New Roman" w:hAnsi="Times New Roman" w:cs="Times New Roman"/>
          <w:b/>
          <w:sz w:val="24"/>
          <w:szCs w:val="24"/>
        </w:rPr>
        <w:t xml:space="preserve">и информационное обеспечение стратегического планирования </w:t>
      </w:r>
    </w:p>
    <w:p w:rsidR="00A013A6" w:rsidRPr="00050D3B" w:rsidRDefault="00A013A6" w:rsidP="00A013A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D3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4B4EA1" w:rsidRPr="004B4EA1">
        <w:rPr>
          <w:rFonts w:ascii="Times New Roman" w:hAnsi="Times New Roman" w:cs="Times New Roman"/>
          <w:b/>
          <w:sz w:val="24"/>
          <w:szCs w:val="24"/>
        </w:rPr>
        <w:t>Петуховском</w:t>
      </w:r>
      <w:proofErr w:type="spellEnd"/>
      <w:r w:rsidRPr="00050D3B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Курганской области</w:t>
      </w:r>
    </w:p>
    <w:p w:rsidR="00A013A6" w:rsidRPr="00050D3B" w:rsidRDefault="00A013A6" w:rsidP="00A013A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3A6" w:rsidRPr="00050D3B" w:rsidRDefault="0005241C" w:rsidP="00A013A6">
      <w:pPr>
        <w:ind w:firstLine="709"/>
        <w:jc w:val="both"/>
        <w:rPr>
          <w:lang w:val="ru-RU"/>
        </w:rPr>
      </w:pPr>
      <w:r>
        <w:rPr>
          <w:lang w:val="ru-RU"/>
        </w:rPr>
        <w:t>17</w:t>
      </w:r>
      <w:r w:rsidR="00A013A6" w:rsidRPr="00050D3B">
        <w:rPr>
          <w:lang w:val="ru-RU"/>
        </w:rPr>
        <w:t xml:space="preserve">. Проекты документов стратегического планирования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Курганской области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A013A6" w:rsidRPr="00050D3B" w:rsidRDefault="0005241C" w:rsidP="00A013A6">
      <w:pPr>
        <w:ind w:firstLine="709"/>
        <w:jc w:val="both"/>
        <w:rPr>
          <w:lang w:val="ru-RU"/>
        </w:rPr>
      </w:pPr>
      <w:r>
        <w:rPr>
          <w:lang w:val="ru-RU"/>
        </w:rPr>
        <w:t>18</w:t>
      </w:r>
      <w:r w:rsidR="00A013A6" w:rsidRPr="00050D3B">
        <w:rPr>
          <w:lang w:val="ru-RU"/>
        </w:rPr>
        <w:t xml:space="preserve">. Форма, порядок и сроки общественного обсуждения проекта документа стратегического планирования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Курганской области определяются Администрацией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</w:t>
      </w:r>
      <w:r>
        <w:rPr>
          <w:lang w:val="ru-RU"/>
        </w:rPr>
        <w:t xml:space="preserve"> </w:t>
      </w:r>
      <w:r w:rsidRPr="00050D3B">
        <w:rPr>
          <w:lang w:val="ru-RU"/>
        </w:rPr>
        <w:t>Курганской области</w:t>
      </w:r>
      <w:r w:rsidR="00A013A6" w:rsidRPr="00050D3B">
        <w:rPr>
          <w:lang w:val="ru-RU"/>
        </w:rPr>
        <w:t>.</w:t>
      </w:r>
    </w:p>
    <w:p w:rsidR="00A013A6" w:rsidRPr="00050D3B" w:rsidRDefault="0005241C" w:rsidP="00A013A6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19</w:t>
      </w:r>
      <w:r w:rsidR="00A013A6" w:rsidRPr="00050D3B">
        <w:rPr>
          <w:lang w:val="ru-RU"/>
        </w:rPr>
        <w:t xml:space="preserve">. </w:t>
      </w:r>
      <w:proofErr w:type="gramStart"/>
      <w:r w:rsidR="00A013A6" w:rsidRPr="00050D3B">
        <w:rPr>
          <w:lang w:val="ru-RU"/>
        </w:rPr>
        <w:t xml:space="preserve">Замечания и предложения, поступившие в ходе общественного обсуждения проекта документа стратегического планирования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Курганской области, должны быть рассмотрены Администрацией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8A2754">
        <w:rPr>
          <w:lang w:val="ru-RU"/>
        </w:rPr>
        <w:t xml:space="preserve"> муниципального округа</w:t>
      </w:r>
      <w:r>
        <w:rPr>
          <w:lang w:val="ru-RU"/>
        </w:rPr>
        <w:t xml:space="preserve"> </w:t>
      </w:r>
      <w:r w:rsidRPr="00050D3B">
        <w:rPr>
          <w:lang w:val="ru-RU"/>
        </w:rPr>
        <w:t>Курганской области</w:t>
      </w:r>
      <w:r w:rsidR="00A013A6" w:rsidRPr="00050D3B">
        <w:rPr>
          <w:lang w:val="ru-RU"/>
        </w:rPr>
        <w:t>.</w:t>
      </w:r>
      <w:proofErr w:type="gramEnd"/>
    </w:p>
    <w:p w:rsidR="0005241C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>2</w:t>
      </w:r>
      <w:r w:rsidR="0005241C">
        <w:rPr>
          <w:lang w:val="ru-RU"/>
        </w:rPr>
        <w:t>0</w:t>
      </w:r>
      <w:r w:rsidRPr="00050D3B">
        <w:rPr>
          <w:lang w:val="ru-RU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их проекты подлежат размещению на официальном сайте Администрации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8A2754">
        <w:rPr>
          <w:lang w:val="ru-RU"/>
        </w:rPr>
        <w:t xml:space="preserve"> муниципального округа</w:t>
      </w:r>
      <w:r w:rsidR="0005241C">
        <w:rPr>
          <w:lang w:val="ru-RU"/>
        </w:rPr>
        <w:t xml:space="preserve"> </w:t>
      </w:r>
      <w:r w:rsidR="0005241C" w:rsidRPr="00050D3B">
        <w:rPr>
          <w:lang w:val="ru-RU"/>
        </w:rPr>
        <w:t>Курганской области</w:t>
      </w:r>
      <w:r w:rsidR="0005241C">
        <w:rPr>
          <w:lang w:val="ru-RU"/>
        </w:rPr>
        <w:t xml:space="preserve"> в информационно-телекоммуникационной сети «Интернет».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>2</w:t>
      </w:r>
      <w:r w:rsidR="0005241C">
        <w:rPr>
          <w:lang w:val="ru-RU"/>
        </w:rPr>
        <w:t>1.</w:t>
      </w:r>
      <w:r w:rsidRPr="00050D3B">
        <w:rPr>
          <w:lang w:val="ru-RU"/>
        </w:rPr>
        <w:t xml:space="preserve"> Утвержденные (одобренные) документы стратегического планирования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подлежат размещению на официальном сайте Администрации </w:t>
      </w:r>
      <w:proofErr w:type="spellStart"/>
      <w:r w:rsidR="00FC10CB">
        <w:rPr>
          <w:lang w:val="ru-RU"/>
        </w:rPr>
        <w:t>Петуховс</w:t>
      </w:r>
      <w:r w:rsidRPr="00050D3B">
        <w:rPr>
          <w:lang w:val="ru-RU"/>
        </w:rPr>
        <w:t>кого</w:t>
      </w:r>
      <w:proofErr w:type="spellEnd"/>
      <w:r w:rsidRPr="00050D3B">
        <w:rPr>
          <w:lang w:val="ru-RU"/>
        </w:rPr>
        <w:t xml:space="preserve"> муниципального округа</w:t>
      </w:r>
      <w:r w:rsidR="0005241C">
        <w:rPr>
          <w:lang w:val="ru-RU"/>
        </w:rPr>
        <w:t xml:space="preserve"> </w:t>
      </w:r>
      <w:r w:rsidR="0005241C" w:rsidRPr="00050D3B">
        <w:rPr>
          <w:lang w:val="ru-RU"/>
        </w:rPr>
        <w:t>Курганской области</w:t>
      </w:r>
      <w:r w:rsidRPr="00050D3B">
        <w:rPr>
          <w:lang w:val="ru-RU"/>
        </w:rPr>
        <w:t xml:space="preserve"> не позднее 10 дней со дня их утверждения (одобрения)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013A6" w:rsidRPr="00E601CE" w:rsidRDefault="0005241C" w:rsidP="004C6F48">
      <w:pPr>
        <w:ind w:firstLine="709"/>
        <w:jc w:val="both"/>
        <w:rPr>
          <w:b/>
          <w:lang w:val="ru-RU"/>
        </w:rPr>
      </w:pPr>
      <w:r>
        <w:rPr>
          <w:lang w:val="ru-RU"/>
        </w:rPr>
        <w:t>22</w:t>
      </w:r>
      <w:r w:rsidR="00A013A6" w:rsidRPr="00050D3B">
        <w:rPr>
          <w:lang w:val="ru-RU"/>
        </w:rPr>
        <w:t xml:space="preserve">. Документы и сведения, необходимые для </w:t>
      </w:r>
      <w:r w:rsidR="00A013A6" w:rsidRPr="00E601CE">
        <w:rPr>
          <w:lang w:val="ru-RU"/>
        </w:rPr>
        <w:t xml:space="preserve">государственной регистрации документов стратегического планирования </w:t>
      </w:r>
      <w:proofErr w:type="spellStart"/>
      <w:r w:rsidR="004B4EA1" w:rsidRPr="00E601CE">
        <w:rPr>
          <w:lang w:val="ru-RU"/>
        </w:rPr>
        <w:t>Петуховского</w:t>
      </w:r>
      <w:proofErr w:type="spellEnd"/>
      <w:r w:rsidR="00A013A6" w:rsidRPr="00E601CE">
        <w:rPr>
          <w:lang w:val="ru-RU"/>
        </w:rPr>
        <w:t xml:space="preserve"> муниципального округа Курганской области, направляются в Министерство экономического развития Российской Федерации в соответствии с законодательством Российской Федерации.</w:t>
      </w:r>
      <w:r w:rsidR="00C006E9" w:rsidRPr="00E601CE">
        <w:rPr>
          <w:lang w:val="ru-RU"/>
        </w:rPr>
        <w:t xml:space="preserve"> </w:t>
      </w:r>
    </w:p>
    <w:p w:rsidR="0005241C" w:rsidRPr="00E601CE" w:rsidRDefault="0005241C" w:rsidP="00A013A6">
      <w:pPr>
        <w:jc w:val="center"/>
        <w:rPr>
          <w:b/>
          <w:lang w:val="ru-RU"/>
        </w:rPr>
      </w:pPr>
    </w:p>
    <w:p w:rsidR="00A013A6" w:rsidRDefault="00A013A6" w:rsidP="00A013A6">
      <w:pPr>
        <w:jc w:val="center"/>
        <w:rPr>
          <w:b/>
          <w:lang w:val="ru-RU"/>
        </w:rPr>
      </w:pPr>
      <w:r w:rsidRPr="00050D3B">
        <w:rPr>
          <w:b/>
          <w:lang w:val="ru-RU"/>
        </w:rPr>
        <w:t xml:space="preserve">Раздел </w:t>
      </w:r>
      <w:r w:rsidRPr="00050D3B">
        <w:rPr>
          <w:b/>
        </w:rPr>
        <w:t>IV</w:t>
      </w:r>
      <w:r w:rsidRPr="00050D3B">
        <w:rPr>
          <w:b/>
          <w:lang w:val="ru-RU"/>
        </w:rPr>
        <w:t xml:space="preserve">. Мониторинг и контроль реализации документов стратегического планирования </w:t>
      </w:r>
      <w:proofErr w:type="spellStart"/>
      <w:r w:rsidR="004B4EA1" w:rsidRPr="004B4EA1">
        <w:rPr>
          <w:b/>
          <w:lang w:val="ru-RU"/>
        </w:rPr>
        <w:t>Петуховского</w:t>
      </w:r>
      <w:proofErr w:type="spellEnd"/>
      <w:r w:rsidRPr="00050D3B">
        <w:rPr>
          <w:b/>
          <w:lang w:val="ru-RU"/>
        </w:rPr>
        <w:t xml:space="preserve"> муниципального округа Курганской области</w:t>
      </w:r>
    </w:p>
    <w:p w:rsidR="00A013A6" w:rsidRPr="006D1CE4" w:rsidRDefault="00A013A6" w:rsidP="00A013A6">
      <w:pPr>
        <w:jc w:val="center"/>
        <w:rPr>
          <w:b/>
          <w:lang w:val="ru-RU"/>
        </w:rPr>
      </w:pPr>
    </w:p>
    <w:p w:rsidR="00A013A6" w:rsidRPr="00050D3B" w:rsidRDefault="00D41918" w:rsidP="00A013A6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2</w:t>
      </w:r>
      <w:r w:rsidR="00A013A6" w:rsidRPr="00050D3B">
        <w:rPr>
          <w:bCs/>
          <w:lang w:val="ru-RU"/>
        </w:rPr>
        <w:t xml:space="preserve">3. Документами, в которых отражаются результаты мониторинга реализации документов стратегического планирования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Курганской области</w:t>
      </w:r>
      <w:r w:rsidR="00A013A6" w:rsidRPr="00050D3B">
        <w:rPr>
          <w:bCs/>
          <w:lang w:val="ru-RU"/>
        </w:rPr>
        <w:t>, являются:</w:t>
      </w:r>
    </w:p>
    <w:p w:rsidR="00A013A6" w:rsidRPr="00050D3B" w:rsidRDefault="00A013A6" w:rsidP="00A013A6">
      <w:pPr>
        <w:ind w:firstLine="709"/>
        <w:jc w:val="both"/>
        <w:rPr>
          <w:bCs/>
          <w:lang w:val="ru-RU"/>
        </w:rPr>
      </w:pPr>
      <w:r w:rsidRPr="00050D3B">
        <w:rPr>
          <w:bCs/>
          <w:lang w:val="ru-RU"/>
        </w:rPr>
        <w:t xml:space="preserve">1) ежегодный отчет Главы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</w:t>
      </w:r>
      <w:r w:rsidR="00D41918">
        <w:rPr>
          <w:lang w:val="ru-RU"/>
        </w:rPr>
        <w:t xml:space="preserve"> </w:t>
      </w:r>
      <w:r w:rsidR="00D41918" w:rsidRPr="00050D3B">
        <w:rPr>
          <w:lang w:val="ru-RU"/>
        </w:rPr>
        <w:t>Курганской области</w:t>
      </w:r>
      <w:r w:rsidRPr="00050D3B">
        <w:rPr>
          <w:lang w:val="ru-RU"/>
        </w:rPr>
        <w:t xml:space="preserve"> </w:t>
      </w:r>
      <w:r w:rsidRPr="00050D3B">
        <w:rPr>
          <w:bCs/>
          <w:lang w:val="ru-RU"/>
        </w:rPr>
        <w:t xml:space="preserve">о результатах своей деятельности, деятельности Администрации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4B4EA1" w:rsidRPr="00050D3B">
        <w:rPr>
          <w:lang w:val="ru-RU"/>
        </w:rPr>
        <w:t xml:space="preserve"> </w:t>
      </w:r>
      <w:r w:rsidR="008A2754">
        <w:rPr>
          <w:lang w:val="ru-RU"/>
        </w:rPr>
        <w:t>муниципального округа</w:t>
      </w:r>
      <w:r w:rsidR="00D41918">
        <w:rPr>
          <w:lang w:val="ru-RU"/>
        </w:rPr>
        <w:t xml:space="preserve"> </w:t>
      </w:r>
      <w:r w:rsidR="00D41918" w:rsidRPr="00050D3B">
        <w:rPr>
          <w:lang w:val="ru-RU"/>
        </w:rPr>
        <w:t>Курганской области</w:t>
      </w:r>
      <w:r w:rsidRPr="00050D3B">
        <w:rPr>
          <w:bCs/>
          <w:lang w:val="ru-RU"/>
        </w:rPr>
        <w:t>;</w:t>
      </w:r>
    </w:p>
    <w:p w:rsidR="00A013A6" w:rsidRPr="00050D3B" w:rsidRDefault="00A013A6" w:rsidP="00C44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050D3B">
        <w:rPr>
          <w:rFonts w:ascii="Times New Roman" w:hAnsi="Times New Roman" w:cs="Times New Roman"/>
          <w:sz w:val="24"/>
          <w:szCs w:val="24"/>
        </w:rPr>
        <w:t>сводн</w:t>
      </w:r>
      <w:r w:rsidR="00D41918">
        <w:rPr>
          <w:rFonts w:ascii="Times New Roman" w:hAnsi="Times New Roman" w:cs="Times New Roman"/>
          <w:sz w:val="24"/>
          <w:szCs w:val="24"/>
        </w:rPr>
        <w:t>ый годовой доклад о ходе реализации и</w:t>
      </w:r>
      <w:r w:rsidRPr="00050D3B">
        <w:rPr>
          <w:rFonts w:ascii="Times New Roman" w:hAnsi="Times New Roman" w:cs="Times New Roman"/>
          <w:sz w:val="24"/>
          <w:szCs w:val="24"/>
        </w:rPr>
        <w:t xml:space="preserve"> о</w:t>
      </w:r>
      <w:r w:rsidR="0018422E">
        <w:rPr>
          <w:rFonts w:ascii="Times New Roman" w:hAnsi="Times New Roman" w:cs="Times New Roman"/>
          <w:sz w:val="24"/>
          <w:szCs w:val="24"/>
        </w:rPr>
        <w:t>б</w:t>
      </w:r>
      <w:r w:rsidRPr="00050D3B">
        <w:rPr>
          <w:rFonts w:ascii="Times New Roman" w:hAnsi="Times New Roman" w:cs="Times New Roman"/>
          <w:sz w:val="24"/>
          <w:szCs w:val="24"/>
        </w:rPr>
        <w:t xml:space="preserve"> </w:t>
      </w:r>
      <w:r w:rsidR="00D41918">
        <w:rPr>
          <w:rFonts w:ascii="Times New Roman" w:hAnsi="Times New Roman" w:cs="Times New Roman"/>
          <w:sz w:val="24"/>
          <w:szCs w:val="24"/>
        </w:rPr>
        <w:t>оценк</w:t>
      </w:r>
      <w:r w:rsidR="00CC3DA7">
        <w:rPr>
          <w:rFonts w:ascii="Times New Roman" w:hAnsi="Times New Roman" w:cs="Times New Roman"/>
          <w:sz w:val="24"/>
          <w:szCs w:val="24"/>
        </w:rPr>
        <w:t>е</w:t>
      </w:r>
      <w:r w:rsidR="00D41918">
        <w:rPr>
          <w:rFonts w:ascii="Times New Roman" w:hAnsi="Times New Roman" w:cs="Times New Roman"/>
          <w:sz w:val="24"/>
          <w:szCs w:val="24"/>
        </w:rPr>
        <w:t xml:space="preserve"> </w:t>
      </w:r>
      <w:r w:rsidR="0018422E">
        <w:rPr>
          <w:rFonts w:ascii="Times New Roman" w:hAnsi="Times New Roman" w:cs="Times New Roman"/>
          <w:sz w:val="24"/>
          <w:szCs w:val="24"/>
        </w:rPr>
        <w:t>эффективности</w:t>
      </w:r>
      <w:r w:rsidRPr="00050D3B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18422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050D3B">
        <w:rPr>
          <w:rFonts w:ascii="Times New Roman" w:hAnsi="Times New Roman" w:cs="Times New Roman"/>
          <w:sz w:val="24"/>
          <w:szCs w:val="24"/>
        </w:rPr>
        <w:t xml:space="preserve">ых программ </w:t>
      </w:r>
      <w:proofErr w:type="spellStart"/>
      <w:r w:rsidR="004B4EA1">
        <w:rPr>
          <w:rFonts w:ascii="Times New Roman" w:hAnsi="Times New Roman" w:cs="Times New Roman"/>
          <w:sz w:val="24"/>
          <w:szCs w:val="24"/>
        </w:rPr>
        <w:t>Петухов</w:t>
      </w:r>
      <w:r w:rsidR="004B4EA1"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41918">
        <w:rPr>
          <w:rFonts w:ascii="Times New Roman" w:hAnsi="Times New Roman" w:cs="Times New Roman"/>
          <w:sz w:val="24"/>
          <w:szCs w:val="24"/>
        </w:rPr>
        <w:t xml:space="preserve"> </w:t>
      </w:r>
      <w:r w:rsidR="00D41918" w:rsidRPr="00D41918">
        <w:rPr>
          <w:rFonts w:ascii="Times New Roman" w:hAnsi="Times New Roman" w:cs="Times New Roman"/>
          <w:sz w:val="24"/>
          <w:szCs w:val="24"/>
        </w:rPr>
        <w:t>Курганской области</w:t>
      </w:r>
      <w:r w:rsidRPr="00050D3B">
        <w:rPr>
          <w:rFonts w:ascii="Times New Roman" w:hAnsi="Times New Roman" w:cs="Times New Roman"/>
          <w:sz w:val="24"/>
          <w:szCs w:val="24"/>
        </w:rPr>
        <w:t>.</w:t>
      </w:r>
    </w:p>
    <w:p w:rsidR="00A013A6" w:rsidRPr="00050D3B" w:rsidRDefault="003E24F0" w:rsidP="00A013A6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2</w:t>
      </w:r>
      <w:r w:rsidR="00D41918">
        <w:rPr>
          <w:bCs/>
          <w:lang w:val="ru-RU"/>
        </w:rPr>
        <w:t>4</w:t>
      </w:r>
      <w:r w:rsidR="00A013A6" w:rsidRPr="00050D3B">
        <w:rPr>
          <w:bCs/>
          <w:lang w:val="ru-RU"/>
        </w:rPr>
        <w:t xml:space="preserve">. Порядок </w:t>
      </w:r>
      <w:proofErr w:type="gramStart"/>
      <w:r w:rsidR="00A013A6" w:rsidRPr="00050D3B">
        <w:rPr>
          <w:bCs/>
          <w:lang w:val="ru-RU"/>
        </w:rPr>
        <w:t>осуществления мониторинга реализации документов стратегического планирования</w:t>
      </w:r>
      <w:proofErr w:type="gramEnd"/>
      <w:r w:rsidR="00A013A6" w:rsidRPr="00050D3B">
        <w:rPr>
          <w:bCs/>
          <w:lang w:val="ru-RU"/>
        </w:rPr>
        <w:t xml:space="preserve">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Курганской области и по</w:t>
      </w:r>
      <w:r w:rsidR="00A013A6" w:rsidRPr="00050D3B">
        <w:rPr>
          <w:bCs/>
          <w:lang w:val="ru-RU"/>
        </w:rPr>
        <w:t xml:space="preserve">дготовки документов, в которых отражаются результаты мониторинга реализации документов стратегического планирования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Курганской области</w:t>
      </w:r>
      <w:r w:rsidR="00A013A6" w:rsidRPr="00050D3B">
        <w:rPr>
          <w:bCs/>
          <w:lang w:val="ru-RU"/>
        </w:rPr>
        <w:t xml:space="preserve"> определяется Администрацией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</w:t>
      </w:r>
      <w:r w:rsidR="00D41918">
        <w:rPr>
          <w:lang w:val="ru-RU"/>
        </w:rPr>
        <w:t xml:space="preserve"> </w:t>
      </w:r>
      <w:r w:rsidR="00D41918" w:rsidRPr="00050D3B">
        <w:rPr>
          <w:lang w:val="ru-RU"/>
        </w:rPr>
        <w:t>Курганской области</w:t>
      </w:r>
      <w:r w:rsidR="00A013A6" w:rsidRPr="00050D3B">
        <w:rPr>
          <w:bCs/>
          <w:lang w:val="ru-RU"/>
        </w:rPr>
        <w:t>.</w:t>
      </w:r>
    </w:p>
    <w:p w:rsidR="00A013A6" w:rsidRPr="00050D3B" w:rsidRDefault="007E52E1" w:rsidP="00A013A6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25</w:t>
      </w:r>
      <w:r w:rsidR="00A013A6" w:rsidRPr="00050D3B">
        <w:rPr>
          <w:bCs/>
          <w:lang w:val="ru-RU"/>
        </w:rPr>
        <w:t xml:space="preserve">. Документы, в которых отражаются результаты мониторинга реализации документов стратегического планирования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Курганской области</w:t>
      </w:r>
      <w:r w:rsidR="00A013A6" w:rsidRPr="00050D3B">
        <w:rPr>
          <w:bCs/>
          <w:lang w:val="ru-RU"/>
        </w:rPr>
        <w:t xml:space="preserve">, подлежат размещению на официальном сайте </w:t>
      </w:r>
      <w:r w:rsidR="008A2754">
        <w:rPr>
          <w:bCs/>
          <w:lang w:val="ru-RU"/>
        </w:rPr>
        <w:t xml:space="preserve">Администрации </w:t>
      </w:r>
      <w:proofErr w:type="spellStart"/>
      <w:r w:rsidR="004B4EA1" w:rsidRPr="004B4EA1">
        <w:rPr>
          <w:lang w:val="ru-RU"/>
        </w:rPr>
        <w:t>Петуховского</w:t>
      </w:r>
      <w:proofErr w:type="spellEnd"/>
      <w:r w:rsidR="004B4EA1" w:rsidRPr="00050D3B">
        <w:rPr>
          <w:lang w:val="ru-RU"/>
        </w:rPr>
        <w:t xml:space="preserve"> </w:t>
      </w:r>
      <w:r w:rsidR="00A013A6" w:rsidRPr="00050D3B">
        <w:rPr>
          <w:lang w:val="ru-RU"/>
        </w:rPr>
        <w:t>муниципального округа</w:t>
      </w:r>
      <w:r>
        <w:rPr>
          <w:lang w:val="ru-RU"/>
        </w:rPr>
        <w:t xml:space="preserve"> </w:t>
      </w:r>
      <w:r w:rsidRPr="00050D3B">
        <w:rPr>
          <w:lang w:val="ru-RU"/>
        </w:rPr>
        <w:t>Курганской области</w:t>
      </w:r>
      <w:r w:rsidR="009F6EB6">
        <w:rPr>
          <w:lang w:val="ru-RU"/>
        </w:rPr>
        <w:t xml:space="preserve"> </w:t>
      </w:r>
      <w:r w:rsidR="00A013A6" w:rsidRPr="00050D3B">
        <w:rPr>
          <w:bCs/>
          <w:lang w:val="ru-RU"/>
        </w:rPr>
        <w:t>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A013A6" w:rsidRPr="00050D3B" w:rsidRDefault="009F6EB6" w:rsidP="00A01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26</w:t>
      </w:r>
      <w:r w:rsidR="00A013A6" w:rsidRPr="00050D3B">
        <w:rPr>
          <w:rFonts w:ascii="Times New Roman" w:hAnsi="Times New Roman" w:cs="Times New Roman"/>
          <w:sz w:val="24"/>
          <w:szCs w:val="24"/>
        </w:rPr>
        <w:t xml:space="preserve">. Контроль реализации документов стратегического планирования </w:t>
      </w:r>
      <w:proofErr w:type="spellStart"/>
      <w:r w:rsidR="004B4EA1">
        <w:rPr>
          <w:rFonts w:ascii="Times New Roman" w:hAnsi="Times New Roman" w:cs="Times New Roman"/>
          <w:sz w:val="24"/>
          <w:szCs w:val="24"/>
        </w:rPr>
        <w:t>Петухов</w:t>
      </w:r>
      <w:r w:rsidR="004B4EA1"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013A6"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осуществляется в порядке, определяемом Администрацией </w:t>
      </w:r>
      <w:proofErr w:type="spellStart"/>
      <w:r w:rsidR="004B4EA1">
        <w:rPr>
          <w:rFonts w:ascii="Times New Roman" w:hAnsi="Times New Roman" w:cs="Times New Roman"/>
          <w:sz w:val="24"/>
          <w:szCs w:val="24"/>
        </w:rPr>
        <w:t>Петухов</w:t>
      </w:r>
      <w:r w:rsidR="004B4EA1"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013A6"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EB6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A013A6" w:rsidRPr="009F6EB6">
        <w:rPr>
          <w:rFonts w:ascii="Times New Roman" w:hAnsi="Times New Roman" w:cs="Times New Roman"/>
          <w:sz w:val="24"/>
          <w:szCs w:val="24"/>
        </w:rPr>
        <w:t>.</w:t>
      </w:r>
    </w:p>
    <w:p w:rsidR="00A013A6" w:rsidRPr="00050D3B" w:rsidRDefault="00A013A6" w:rsidP="00A013A6">
      <w:pPr>
        <w:jc w:val="center"/>
        <w:rPr>
          <w:b/>
          <w:lang w:val="ru-RU"/>
        </w:rPr>
      </w:pPr>
      <w:r w:rsidRPr="00050D3B">
        <w:rPr>
          <w:b/>
          <w:lang w:val="ru-RU"/>
        </w:rPr>
        <w:t xml:space="preserve">Раздел </w:t>
      </w:r>
      <w:r w:rsidRPr="00050D3B">
        <w:rPr>
          <w:b/>
        </w:rPr>
        <w:t>V</w:t>
      </w:r>
      <w:r w:rsidRPr="00050D3B">
        <w:rPr>
          <w:b/>
          <w:lang w:val="ru-RU"/>
        </w:rPr>
        <w:t>. Реализация документов стратегического планирования</w:t>
      </w:r>
    </w:p>
    <w:p w:rsidR="00A013A6" w:rsidRDefault="00A013A6" w:rsidP="00A013A6">
      <w:pPr>
        <w:jc w:val="center"/>
        <w:rPr>
          <w:b/>
          <w:lang w:val="ru-RU"/>
        </w:rPr>
      </w:pPr>
      <w:r w:rsidRPr="004B4EA1">
        <w:rPr>
          <w:b/>
          <w:lang w:val="ru-RU"/>
        </w:rPr>
        <w:t xml:space="preserve"> </w:t>
      </w:r>
      <w:proofErr w:type="spellStart"/>
      <w:r w:rsidR="004B4EA1" w:rsidRPr="004B4EA1">
        <w:rPr>
          <w:b/>
          <w:lang w:val="ru-RU"/>
        </w:rPr>
        <w:t>Петуховского</w:t>
      </w:r>
      <w:proofErr w:type="spellEnd"/>
      <w:r w:rsidRPr="00050D3B">
        <w:rPr>
          <w:b/>
          <w:lang w:val="ru-RU"/>
        </w:rPr>
        <w:t xml:space="preserve"> муниципального округа Курганской области</w:t>
      </w:r>
    </w:p>
    <w:p w:rsidR="00A013A6" w:rsidRPr="00050D3B" w:rsidRDefault="001936F0" w:rsidP="00A013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013A6" w:rsidRPr="00050D3B">
        <w:rPr>
          <w:rFonts w:ascii="Times New Roman" w:hAnsi="Times New Roman" w:cs="Times New Roman"/>
          <w:sz w:val="24"/>
          <w:szCs w:val="24"/>
        </w:rPr>
        <w:t xml:space="preserve">. Реализация стратегии социально-экономического развития </w:t>
      </w:r>
      <w:proofErr w:type="spellStart"/>
      <w:r w:rsidR="004B4EA1">
        <w:rPr>
          <w:rFonts w:ascii="Times New Roman" w:hAnsi="Times New Roman" w:cs="Times New Roman"/>
          <w:sz w:val="24"/>
          <w:szCs w:val="24"/>
        </w:rPr>
        <w:t>Петухов</w:t>
      </w:r>
      <w:r w:rsidR="004B4EA1"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B4EA1" w:rsidRPr="00050D3B">
        <w:rPr>
          <w:rFonts w:ascii="Times New Roman" w:hAnsi="Times New Roman" w:cs="Times New Roman"/>
          <w:sz w:val="24"/>
          <w:szCs w:val="24"/>
        </w:rPr>
        <w:t xml:space="preserve"> </w:t>
      </w:r>
      <w:r w:rsidR="00A013A6" w:rsidRPr="00050D3B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осуществляется путем разработки плана мероприятий по реализации стратегии социально-экономического развития </w:t>
      </w:r>
      <w:proofErr w:type="spellStart"/>
      <w:r w:rsidR="00361938">
        <w:rPr>
          <w:rFonts w:ascii="Times New Roman" w:hAnsi="Times New Roman" w:cs="Times New Roman"/>
          <w:sz w:val="24"/>
          <w:szCs w:val="24"/>
        </w:rPr>
        <w:t>Петухов</w:t>
      </w:r>
      <w:r w:rsidR="00361938"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013A6"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 </w:t>
      </w:r>
      <w:proofErr w:type="gramStart"/>
      <w:r w:rsidR="00A013A6" w:rsidRPr="00050D3B">
        <w:rPr>
          <w:rFonts w:ascii="Times New Roman" w:hAnsi="Times New Roman" w:cs="Times New Roman"/>
          <w:sz w:val="24"/>
          <w:szCs w:val="24"/>
        </w:rPr>
        <w:t xml:space="preserve">Положения стратегии социально-экономического развития </w:t>
      </w:r>
      <w:proofErr w:type="spellStart"/>
      <w:r w:rsidR="00361938">
        <w:rPr>
          <w:rFonts w:ascii="Times New Roman" w:hAnsi="Times New Roman" w:cs="Times New Roman"/>
          <w:sz w:val="24"/>
          <w:szCs w:val="24"/>
        </w:rPr>
        <w:t>Петухов</w:t>
      </w:r>
      <w:r w:rsidR="00361938"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013A6"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детализируются в муниципальных программах </w:t>
      </w:r>
      <w:proofErr w:type="spellStart"/>
      <w:r w:rsidR="00361938">
        <w:rPr>
          <w:rFonts w:ascii="Times New Roman" w:hAnsi="Times New Roman" w:cs="Times New Roman"/>
          <w:sz w:val="24"/>
          <w:szCs w:val="24"/>
        </w:rPr>
        <w:t>Петухов</w:t>
      </w:r>
      <w:r w:rsidR="00361938"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013A6"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с </w:t>
      </w:r>
      <w:r w:rsidR="00A013A6" w:rsidRPr="00050D3B">
        <w:rPr>
          <w:rFonts w:ascii="Times New Roman" w:hAnsi="Times New Roman" w:cs="Times New Roman"/>
          <w:sz w:val="24"/>
          <w:szCs w:val="24"/>
        </w:rPr>
        <w:lastRenderedPageBreak/>
        <w:t xml:space="preserve">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период, бюджетным прогнозом Курганской области на долгосрочный период, бюджетным прогнозом </w:t>
      </w:r>
      <w:proofErr w:type="spellStart"/>
      <w:r w:rsidR="00361938">
        <w:rPr>
          <w:rFonts w:ascii="Times New Roman" w:hAnsi="Times New Roman" w:cs="Times New Roman"/>
          <w:sz w:val="24"/>
          <w:szCs w:val="24"/>
        </w:rPr>
        <w:t>Петухов</w:t>
      </w:r>
      <w:r w:rsidR="00361938" w:rsidRPr="00050D3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61938" w:rsidRPr="00050D3B">
        <w:rPr>
          <w:rFonts w:ascii="Times New Roman" w:hAnsi="Times New Roman" w:cs="Times New Roman"/>
          <w:sz w:val="24"/>
          <w:szCs w:val="24"/>
        </w:rPr>
        <w:t xml:space="preserve"> </w:t>
      </w:r>
      <w:r w:rsidR="00A013A6" w:rsidRPr="00050D3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на долгосрочный период.</w:t>
      </w:r>
      <w:proofErr w:type="gramEnd"/>
    </w:p>
    <w:p w:rsidR="00A013A6" w:rsidRPr="00050D3B" w:rsidRDefault="001936F0" w:rsidP="00A013A6">
      <w:pPr>
        <w:ind w:firstLine="709"/>
        <w:jc w:val="both"/>
        <w:rPr>
          <w:lang w:val="ru-RU"/>
        </w:rPr>
      </w:pPr>
      <w:r>
        <w:rPr>
          <w:lang w:val="ru-RU"/>
        </w:rPr>
        <w:t>28</w:t>
      </w:r>
      <w:r w:rsidR="00A013A6" w:rsidRPr="00050D3B">
        <w:rPr>
          <w:lang w:val="ru-RU"/>
        </w:rPr>
        <w:t xml:space="preserve">. Комплексы мероприятий по реализации основных положений стратегии социально-экономического развития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Курганской области и перечень муниципальных программ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="00361938" w:rsidRPr="00050D3B">
        <w:rPr>
          <w:lang w:val="ru-RU"/>
        </w:rPr>
        <w:t xml:space="preserve"> </w:t>
      </w:r>
      <w:r w:rsidR="00A013A6" w:rsidRPr="00050D3B">
        <w:rPr>
          <w:lang w:val="ru-RU"/>
        </w:rPr>
        <w:t xml:space="preserve">муниципального округа Курганской области включаются в план мероприятий по реализации стратегии социально-экономического развития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Курганской области.</w:t>
      </w:r>
    </w:p>
    <w:p w:rsidR="00A013A6" w:rsidRPr="00050D3B" w:rsidRDefault="001936F0" w:rsidP="00A013A6">
      <w:pPr>
        <w:ind w:firstLine="709"/>
        <w:jc w:val="both"/>
        <w:rPr>
          <w:lang w:val="ru-RU"/>
        </w:rPr>
      </w:pPr>
      <w:r>
        <w:rPr>
          <w:lang w:val="ru-RU"/>
        </w:rPr>
        <w:t>29</w:t>
      </w:r>
      <w:r w:rsidR="00A013A6" w:rsidRPr="00050D3B">
        <w:rPr>
          <w:lang w:val="ru-RU"/>
        </w:rPr>
        <w:t xml:space="preserve">. Муниципальные программы </w:t>
      </w:r>
      <w:r w:rsidR="00361938" w:rsidRPr="00361938">
        <w:rPr>
          <w:lang w:val="ru-RU"/>
        </w:rPr>
        <w:t xml:space="preserve">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Курганской области, необходимые для реализации стратегии социально-экономического развития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Курганской области, определяются Администрацией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</w:t>
      </w:r>
      <w:r>
        <w:rPr>
          <w:lang w:val="ru-RU"/>
        </w:rPr>
        <w:t xml:space="preserve"> </w:t>
      </w:r>
      <w:r w:rsidRPr="00050D3B">
        <w:rPr>
          <w:lang w:val="ru-RU"/>
        </w:rPr>
        <w:t>Курганской области</w:t>
      </w:r>
      <w:r w:rsidR="00A013A6" w:rsidRPr="00050D3B">
        <w:rPr>
          <w:lang w:val="ru-RU"/>
        </w:rPr>
        <w:t xml:space="preserve"> и включаются в перечень муниципальных програм</w:t>
      </w:r>
      <w:r w:rsidR="00361938">
        <w:rPr>
          <w:lang w:val="ru-RU"/>
        </w:rPr>
        <w:t>м</w:t>
      </w:r>
      <w:r w:rsidR="00361938" w:rsidRPr="00361938">
        <w:rPr>
          <w:lang w:val="ru-RU"/>
        </w:rPr>
        <w:t xml:space="preserve">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="00361938" w:rsidRPr="00050D3B">
        <w:rPr>
          <w:lang w:val="ru-RU"/>
        </w:rPr>
        <w:t xml:space="preserve"> </w:t>
      </w:r>
      <w:r w:rsidR="00A013A6" w:rsidRPr="00050D3B">
        <w:rPr>
          <w:lang w:val="ru-RU"/>
        </w:rPr>
        <w:t>муниципального округа Курганской области.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050D3B">
        <w:rPr>
          <w:lang w:val="ru-RU"/>
        </w:rPr>
        <w:t>3</w:t>
      </w:r>
      <w:r w:rsidR="001936F0">
        <w:rPr>
          <w:lang w:val="ru-RU"/>
        </w:rPr>
        <w:t>0</w:t>
      </w:r>
      <w:r w:rsidRPr="00050D3B">
        <w:rPr>
          <w:lang w:val="ru-RU"/>
        </w:rPr>
        <w:t xml:space="preserve">. Ежегодно проводится оценка эффективности реализации каждой муниципальной программы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области. Порядок проведения указанной оценки и ее критерии устанавливаются Администрацией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</w:t>
      </w:r>
      <w:r w:rsidR="008A2754">
        <w:rPr>
          <w:lang w:val="ru-RU"/>
        </w:rPr>
        <w:t>льного округа</w:t>
      </w:r>
      <w:r w:rsidR="001936F0">
        <w:rPr>
          <w:lang w:val="ru-RU"/>
        </w:rPr>
        <w:t xml:space="preserve"> </w:t>
      </w:r>
      <w:r w:rsidR="001936F0" w:rsidRPr="00050D3B">
        <w:rPr>
          <w:lang w:val="ru-RU"/>
        </w:rPr>
        <w:t>Курганской области</w:t>
      </w:r>
      <w:r w:rsidRPr="00050D3B">
        <w:rPr>
          <w:lang w:val="ru-RU"/>
        </w:rPr>
        <w:t>.</w:t>
      </w:r>
    </w:p>
    <w:p w:rsidR="00A013A6" w:rsidRPr="00050D3B" w:rsidRDefault="00A013A6" w:rsidP="00A013A6">
      <w:pPr>
        <w:ind w:firstLine="709"/>
        <w:jc w:val="both"/>
        <w:rPr>
          <w:lang w:val="ru-RU"/>
        </w:rPr>
      </w:pPr>
      <w:r w:rsidRPr="001E746F">
        <w:rPr>
          <w:lang w:val="ru-RU"/>
        </w:rPr>
        <w:t>3</w:t>
      </w:r>
      <w:r w:rsidR="001E746F" w:rsidRPr="001E746F">
        <w:rPr>
          <w:lang w:val="ru-RU"/>
        </w:rPr>
        <w:t>1</w:t>
      </w:r>
      <w:r w:rsidRPr="001E746F">
        <w:rPr>
          <w:lang w:val="ru-RU"/>
        </w:rPr>
        <w:t>.</w:t>
      </w:r>
      <w:r w:rsidRPr="005E120C">
        <w:rPr>
          <w:color w:val="FF0000"/>
          <w:lang w:val="ru-RU"/>
        </w:rPr>
        <w:t xml:space="preserve"> </w:t>
      </w:r>
      <w:r w:rsidR="00361938">
        <w:rPr>
          <w:lang w:val="ru-RU"/>
        </w:rPr>
        <w:t xml:space="preserve">Дума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 вправ</w:t>
      </w:r>
      <w:r>
        <w:rPr>
          <w:lang w:val="ru-RU"/>
        </w:rPr>
        <w:t>е запрашивать у Администрации</w:t>
      </w:r>
      <w:r w:rsidRPr="00050D3B">
        <w:rPr>
          <w:lang w:val="ru-RU"/>
        </w:rPr>
        <w:t xml:space="preserve">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отчеты о ходе реализации отдельных муниципальных программ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</w:t>
      </w:r>
      <w:r w:rsidR="00CC3DA7">
        <w:rPr>
          <w:lang w:val="ru-RU"/>
        </w:rPr>
        <w:t>ого округа Курганской области. Запрошенные о</w:t>
      </w:r>
      <w:r w:rsidRPr="00050D3B">
        <w:rPr>
          <w:lang w:val="ru-RU"/>
        </w:rPr>
        <w:t xml:space="preserve">тчеты о ходе реализации муниципальных программ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Pr="00050D3B">
        <w:rPr>
          <w:lang w:val="ru-RU"/>
        </w:rPr>
        <w:t xml:space="preserve"> муниципального округа Курганской области заслушиваются на заседаниях Думы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="00361938" w:rsidRPr="00050D3B">
        <w:rPr>
          <w:lang w:val="ru-RU"/>
        </w:rPr>
        <w:t xml:space="preserve"> </w:t>
      </w:r>
      <w:r w:rsidRPr="00050D3B">
        <w:rPr>
          <w:lang w:val="ru-RU"/>
        </w:rPr>
        <w:t xml:space="preserve"> муниципального округа.</w:t>
      </w:r>
    </w:p>
    <w:p w:rsidR="00A013A6" w:rsidRPr="00050D3B" w:rsidRDefault="001E746F" w:rsidP="00A013A6">
      <w:pPr>
        <w:ind w:firstLine="709"/>
        <w:jc w:val="both"/>
        <w:rPr>
          <w:lang w:val="ru-RU"/>
        </w:rPr>
      </w:pPr>
      <w:r>
        <w:rPr>
          <w:lang w:val="ru-RU"/>
        </w:rPr>
        <w:t>32</w:t>
      </w:r>
      <w:r w:rsidR="00A013A6" w:rsidRPr="00050D3B">
        <w:rPr>
          <w:lang w:val="ru-RU"/>
        </w:rPr>
        <w:t xml:space="preserve">. Администрация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готовит ежегодный отчет о ходе исполнения плана мероприятий по реализации стратегии социально-экономического развития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Курганской области. Порядок подготовки указанного отчета устанавливается Администрацией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</w:t>
      </w:r>
      <w:r w:rsidR="008A2754">
        <w:rPr>
          <w:lang w:val="ru-RU"/>
        </w:rPr>
        <w:t>льного округа</w:t>
      </w:r>
      <w:r w:rsidR="00A013A6" w:rsidRPr="00050D3B">
        <w:rPr>
          <w:lang w:val="ru-RU"/>
        </w:rPr>
        <w:t>.</w:t>
      </w:r>
    </w:p>
    <w:p w:rsidR="00414C6F" w:rsidRDefault="00414C6F" w:rsidP="00A013A6">
      <w:pPr>
        <w:ind w:firstLine="709"/>
        <w:jc w:val="both"/>
        <w:rPr>
          <w:bCs/>
          <w:lang w:val="ru-RU"/>
        </w:rPr>
      </w:pPr>
      <w:r>
        <w:rPr>
          <w:lang w:val="ru-RU"/>
        </w:rPr>
        <w:t>33</w:t>
      </w:r>
      <w:r w:rsidR="00A013A6" w:rsidRPr="00050D3B">
        <w:rPr>
          <w:lang w:val="ru-RU"/>
        </w:rPr>
        <w:t xml:space="preserve">. Отчет о ходе исполнения плана мероприятий по реализации стратегии социально-экономического развития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Курганской области </w:t>
      </w:r>
      <w:r w:rsidR="00A013A6" w:rsidRPr="00050D3B">
        <w:rPr>
          <w:bCs/>
          <w:lang w:val="ru-RU"/>
        </w:rPr>
        <w:t xml:space="preserve">подлежит размещению на официальном сайте </w:t>
      </w:r>
      <w:r w:rsidR="00361938" w:rsidRPr="00361938">
        <w:rPr>
          <w:lang w:val="ru-RU"/>
        </w:rPr>
        <w:t xml:space="preserve"> </w:t>
      </w:r>
      <w:proofErr w:type="spellStart"/>
      <w:r w:rsidR="00361938" w:rsidRPr="00361938">
        <w:rPr>
          <w:lang w:val="ru-RU"/>
        </w:rPr>
        <w:t>Петуховского</w:t>
      </w:r>
      <w:proofErr w:type="spellEnd"/>
      <w:r w:rsidR="00A013A6" w:rsidRPr="00050D3B">
        <w:rPr>
          <w:lang w:val="ru-RU"/>
        </w:rPr>
        <w:t xml:space="preserve"> муниципального округа Курганской области</w:t>
      </w:r>
      <w:r w:rsidR="00A013A6" w:rsidRPr="00050D3B">
        <w:rPr>
          <w:bCs/>
          <w:lang w:val="ru-RU"/>
        </w:rPr>
        <w:t xml:space="preserve"> </w:t>
      </w:r>
      <w:r>
        <w:rPr>
          <w:bCs/>
          <w:lang w:val="ru-RU"/>
        </w:rPr>
        <w:t xml:space="preserve">в информационно-телекоммуникационной сети «Интернет». </w:t>
      </w:r>
    </w:p>
    <w:p w:rsidR="00A013A6" w:rsidRPr="00050D3B" w:rsidRDefault="00A013A6" w:rsidP="00A013A6">
      <w:pPr>
        <w:ind w:left="1" w:firstLine="709"/>
        <w:jc w:val="both"/>
        <w:rPr>
          <w:lang w:val="ru-RU"/>
        </w:rPr>
      </w:pPr>
    </w:p>
    <w:p w:rsidR="00A64A3F" w:rsidRPr="00A013A6" w:rsidRDefault="00A64A3F">
      <w:pPr>
        <w:rPr>
          <w:lang w:val="ru-RU"/>
        </w:rPr>
      </w:pPr>
    </w:p>
    <w:sectPr w:rsidR="00A64A3F" w:rsidRPr="00A013A6" w:rsidSect="00AF683B">
      <w:pgSz w:w="11906" w:h="16838"/>
      <w:pgMar w:top="1134" w:right="707" w:bottom="1134" w:left="1276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28" w:rsidRDefault="00315B28">
      <w:pPr>
        <w:spacing w:line="240" w:lineRule="auto"/>
      </w:pPr>
      <w:r>
        <w:separator/>
      </w:r>
    </w:p>
  </w:endnote>
  <w:endnote w:type="continuationSeparator" w:id="0">
    <w:p w:rsidR="00315B28" w:rsidRDefault="00315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28" w:rsidRDefault="00315B28">
      <w:pPr>
        <w:spacing w:line="240" w:lineRule="auto"/>
      </w:pPr>
      <w:r>
        <w:separator/>
      </w:r>
    </w:p>
  </w:footnote>
  <w:footnote w:type="continuationSeparator" w:id="0">
    <w:p w:rsidR="00315B28" w:rsidRDefault="00315B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A6"/>
    <w:rsid w:val="0005241C"/>
    <w:rsid w:val="000578B1"/>
    <w:rsid w:val="00091834"/>
    <w:rsid w:val="000F2581"/>
    <w:rsid w:val="001021F3"/>
    <w:rsid w:val="00181F42"/>
    <w:rsid w:val="0018422E"/>
    <w:rsid w:val="001936F0"/>
    <w:rsid w:val="001E2EB0"/>
    <w:rsid w:val="001E746F"/>
    <w:rsid w:val="00204FCC"/>
    <w:rsid w:val="002120B3"/>
    <w:rsid w:val="002A4D87"/>
    <w:rsid w:val="002C014D"/>
    <w:rsid w:val="002C040E"/>
    <w:rsid w:val="002D08CA"/>
    <w:rsid w:val="002D5A1F"/>
    <w:rsid w:val="00312747"/>
    <w:rsid w:val="00315B28"/>
    <w:rsid w:val="00361938"/>
    <w:rsid w:val="00364486"/>
    <w:rsid w:val="003759F1"/>
    <w:rsid w:val="00380675"/>
    <w:rsid w:val="00392585"/>
    <w:rsid w:val="003E24F0"/>
    <w:rsid w:val="00414C6F"/>
    <w:rsid w:val="00427CFE"/>
    <w:rsid w:val="004A557A"/>
    <w:rsid w:val="004B2AD3"/>
    <w:rsid w:val="004B4EA1"/>
    <w:rsid w:val="004C3BF5"/>
    <w:rsid w:val="004C6F48"/>
    <w:rsid w:val="004E16A1"/>
    <w:rsid w:val="005E120C"/>
    <w:rsid w:val="00604E66"/>
    <w:rsid w:val="00621EF5"/>
    <w:rsid w:val="006270B8"/>
    <w:rsid w:val="00642138"/>
    <w:rsid w:val="00653AC4"/>
    <w:rsid w:val="006667A7"/>
    <w:rsid w:val="006C1E09"/>
    <w:rsid w:val="00711025"/>
    <w:rsid w:val="00735E40"/>
    <w:rsid w:val="00737646"/>
    <w:rsid w:val="007E0E40"/>
    <w:rsid w:val="007E52E1"/>
    <w:rsid w:val="00811277"/>
    <w:rsid w:val="00834818"/>
    <w:rsid w:val="00835D38"/>
    <w:rsid w:val="00835EDD"/>
    <w:rsid w:val="008A2754"/>
    <w:rsid w:val="008A78D1"/>
    <w:rsid w:val="008C4C70"/>
    <w:rsid w:val="008D4598"/>
    <w:rsid w:val="009533D9"/>
    <w:rsid w:val="00965738"/>
    <w:rsid w:val="00995F70"/>
    <w:rsid w:val="009F6EB6"/>
    <w:rsid w:val="00A013A6"/>
    <w:rsid w:val="00A073DF"/>
    <w:rsid w:val="00A10DE2"/>
    <w:rsid w:val="00A158A2"/>
    <w:rsid w:val="00A36DC5"/>
    <w:rsid w:val="00A57F45"/>
    <w:rsid w:val="00A64A3F"/>
    <w:rsid w:val="00AD0542"/>
    <w:rsid w:val="00AF0ADC"/>
    <w:rsid w:val="00AF683B"/>
    <w:rsid w:val="00B714AC"/>
    <w:rsid w:val="00BA42DB"/>
    <w:rsid w:val="00BB3744"/>
    <w:rsid w:val="00C006E9"/>
    <w:rsid w:val="00C348B9"/>
    <w:rsid w:val="00C44921"/>
    <w:rsid w:val="00CC3DA7"/>
    <w:rsid w:val="00D20B06"/>
    <w:rsid w:val="00D41918"/>
    <w:rsid w:val="00D97C97"/>
    <w:rsid w:val="00DA0940"/>
    <w:rsid w:val="00E601CE"/>
    <w:rsid w:val="00E83050"/>
    <w:rsid w:val="00E848CE"/>
    <w:rsid w:val="00E86A26"/>
    <w:rsid w:val="00F274FE"/>
    <w:rsid w:val="00FB6E4D"/>
    <w:rsid w:val="00FC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A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A6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3">
    <w:name w:val="header"/>
    <w:basedOn w:val="a"/>
    <w:link w:val="a4"/>
    <w:uiPriority w:val="99"/>
    <w:rsid w:val="00A013A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013A6"/>
    <w:rPr>
      <w:rFonts w:ascii="Times New Roman" w:eastAsia="Times New Roman" w:hAnsi="Times New Roman" w:cs="Mangal"/>
      <w:kern w:val="1"/>
      <w:sz w:val="24"/>
      <w:szCs w:val="21"/>
      <w:lang w:val="en-US" w:eastAsia="hi-IN" w:bidi="hi-IN"/>
    </w:rPr>
  </w:style>
  <w:style w:type="paragraph" w:styleId="a5">
    <w:name w:val="Body Text"/>
    <w:basedOn w:val="a"/>
    <w:link w:val="a6"/>
    <w:uiPriority w:val="1"/>
    <w:qFormat/>
    <w:rsid w:val="00AF683B"/>
    <w:pPr>
      <w:widowControl w:val="0"/>
      <w:suppressAutoHyphens w:val="0"/>
      <w:autoSpaceDE w:val="0"/>
      <w:autoSpaceDN w:val="0"/>
      <w:spacing w:line="240" w:lineRule="auto"/>
      <w:ind w:left="111"/>
      <w:jc w:val="both"/>
    </w:pPr>
    <w:rPr>
      <w:kern w:val="0"/>
      <w:lang w:val="ru-RU"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AF68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AF683B"/>
    <w:pPr>
      <w:widowControl w:val="0"/>
      <w:suppressAutoHyphens w:val="0"/>
      <w:autoSpaceDE w:val="0"/>
      <w:autoSpaceDN w:val="0"/>
      <w:spacing w:before="212" w:line="240" w:lineRule="auto"/>
      <w:ind w:left="3105" w:right="2574"/>
      <w:jc w:val="center"/>
    </w:pPr>
    <w:rPr>
      <w:b/>
      <w:bCs/>
      <w:kern w:val="0"/>
      <w:sz w:val="28"/>
      <w:szCs w:val="28"/>
      <w:lang w:val="ru-RU" w:eastAsia="en-US" w:bidi="ar-SA"/>
    </w:rPr>
  </w:style>
  <w:style w:type="character" w:customStyle="1" w:styleId="a8">
    <w:name w:val="Название Знак"/>
    <w:basedOn w:val="a0"/>
    <w:link w:val="a7"/>
    <w:uiPriority w:val="1"/>
    <w:rsid w:val="00AF68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AF683B"/>
    <w:pPr>
      <w:widowControl w:val="0"/>
      <w:suppressAutoHyphens w:val="0"/>
      <w:autoSpaceDE w:val="0"/>
      <w:autoSpaceDN w:val="0"/>
      <w:spacing w:line="240" w:lineRule="auto"/>
      <w:ind w:left="111"/>
      <w:jc w:val="both"/>
    </w:pPr>
    <w:rPr>
      <w:kern w:val="0"/>
      <w:sz w:val="22"/>
      <w:szCs w:val="22"/>
      <w:lang w:val="ru-RU" w:eastAsia="en-US" w:bidi="ar-SA"/>
    </w:rPr>
  </w:style>
  <w:style w:type="paragraph" w:customStyle="1" w:styleId="Textbody">
    <w:name w:val="Text body"/>
    <w:basedOn w:val="a"/>
    <w:rsid w:val="00AF683B"/>
    <w:pPr>
      <w:widowControl w:val="0"/>
      <w:spacing w:after="120" w:line="240" w:lineRule="auto"/>
    </w:pPr>
    <w:rPr>
      <w:rFonts w:ascii="Arial" w:eastAsia="Lucida Sans Unicode" w:hAnsi="Arial" w:cs="Tahoma"/>
      <w:kern w:val="2"/>
      <w:sz w:val="21"/>
      <w:lang w:val="ru-RU" w:eastAsia="ar-SA" w:bidi="ar-SA"/>
    </w:rPr>
  </w:style>
  <w:style w:type="paragraph" w:customStyle="1" w:styleId="Standard">
    <w:name w:val="Standard"/>
    <w:rsid w:val="00AF683B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customStyle="1" w:styleId="StrongEmphasis">
    <w:name w:val="Strong Emphasis"/>
    <w:rsid w:val="00AF683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F683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AF683B"/>
    <w:rPr>
      <w:rFonts w:ascii="Tahoma" w:eastAsia="Times New Roman" w:hAnsi="Tahoma" w:cs="Mangal"/>
      <w:kern w:val="1"/>
      <w:sz w:val="16"/>
      <w:szCs w:val="14"/>
      <w:lang w:val="en-US" w:eastAsia="hi-IN" w:bidi="hi-IN"/>
    </w:rPr>
  </w:style>
  <w:style w:type="paragraph" w:styleId="ac">
    <w:name w:val="Body Text Indent"/>
    <w:basedOn w:val="a"/>
    <w:link w:val="ad"/>
    <w:uiPriority w:val="99"/>
    <w:semiHidden/>
    <w:unhideWhenUsed/>
    <w:rsid w:val="00AF683B"/>
    <w:pPr>
      <w:spacing w:after="120"/>
      <w:ind w:left="283"/>
    </w:pPr>
    <w:rPr>
      <w:rFonts w:cs="Mangal"/>
      <w:szCs w:val="21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683B"/>
    <w:rPr>
      <w:rFonts w:ascii="Times New Roman" w:eastAsia="Times New Roman" w:hAnsi="Times New Roman" w:cs="Mangal"/>
      <w:kern w:val="1"/>
      <w:sz w:val="24"/>
      <w:szCs w:val="21"/>
      <w:lang w:val="en-US" w:eastAsia="hi-IN" w:bidi="hi-IN"/>
    </w:rPr>
  </w:style>
  <w:style w:type="paragraph" w:customStyle="1" w:styleId="ConsTitle">
    <w:name w:val="ConsTitle"/>
    <w:rsid w:val="006667A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e">
    <w:name w:val="footer"/>
    <w:basedOn w:val="a"/>
    <w:link w:val="af"/>
    <w:uiPriority w:val="99"/>
    <w:unhideWhenUsed/>
    <w:rsid w:val="00A57F45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57F45"/>
    <w:rPr>
      <w:rFonts w:ascii="Times New Roman" w:eastAsia="Times New Roman" w:hAnsi="Times New Roman" w:cs="Mangal"/>
      <w:kern w:val="1"/>
      <w:sz w:val="24"/>
      <w:szCs w:val="21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A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A6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3">
    <w:name w:val="header"/>
    <w:basedOn w:val="a"/>
    <w:link w:val="a4"/>
    <w:uiPriority w:val="99"/>
    <w:rsid w:val="00A013A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013A6"/>
    <w:rPr>
      <w:rFonts w:ascii="Times New Roman" w:eastAsia="Times New Roman" w:hAnsi="Times New Roman" w:cs="Mangal"/>
      <w:kern w:val="1"/>
      <w:sz w:val="24"/>
      <w:szCs w:val="21"/>
      <w:lang w:val="en-US" w:eastAsia="hi-IN" w:bidi="hi-IN"/>
    </w:rPr>
  </w:style>
  <w:style w:type="paragraph" w:styleId="a5">
    <w:name w:val="Body Text"/>
    <w:basedOn w:val="a"/>
    <w:link w:val="a6"/>
    <w:uiPriority w:val="1"/>
    <w:qFormat/>
    <w:rsid w:val="00AF683B"/>
    <w:pPr>
      <w:widowControl w:val="0"/>
      <w:suppressAutoHyphens w:val="0"/>
      <w:autoSpaceDE w:val="0"/>
      <w:autoSpaceDN w:val="0"/>
      <w:spacing w:line="240" w:lineRule="auto"/>
      <w:ind w:left="111"/>
      <w:jc w:val="both"/>
    </w:pPr>
    <w:rPr>
      <w:kern w:val="0"/>
      <w:lang w:val="ru-RU"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AF68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AF683B"/>
    <w:pPr>
      <w:widowControl w:val="0"/>
      <w:suppressAutoHyphens w:val="0"/>
      <w:autoSpaceDE w:val="0"/>
      <w:autoSpaceDN w:val="0"/>
      <w:spacing w:before="212" w:line="240" w:lineRule="auto"/>
      <w:ind w:left="3105" w:right="2574"/>
      <w:jc w:val="center"/>
    </w:pPr>
    <w:rPr>
      <w:b/>
      <w:bCs/>
      <w:kern w:val="0"/>
      <w:sz w:val="28"/>
      <w:szCs w:val="28"/>
      <w:lang w:val="ru-RU" w:eastAsia="en-US" w:bidi="ar-SA"/>
    </w:rPr>
  </w:style>
  <w:style w:type="character" w:customStyle="1" w:styleId="a8">
    <w:name w:val="Название Знак"/>
    <w:basedOn w:val="a0"/>
    <w:link w:val="a7"/>
    <w:uiPriority w:val="1"/>
    <w:rsid w:val="00AF68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AF683B"/>
    <w:pPr>
      <w:widowControl w:val="0"/>
      <w:suppressAutoHyphens w:val="0"/>
      <w:autoSpaceDE w:val="0"/>
      <w:autoSpaceDN w:val="0"/>
      <w:spacing w:line="240" w:lineRule="auto"/>
      <w:ind w:left="111"/>
      <w:jc w:val="both"/>
    </w:pPr>
    <w:rPr>
      <w:kern w:val="0"/>
      <w:sz w:val="22"/>
      <w:szCs w:val="22"/>
      <w:lang w:val="ru-RU" w:eastAsia="en-US" w:bidi="ar-SA"/>
    </w:rPr>
  </w:style>
  <w:style w:type="paragraph" w:customStyle="1" w:styleId="Textbody">
    <w:name w:val="Text body"/>
    <w:basedOn w:val="a"/>
    <w:rsid w:val="00AF683B"/>
    <w:pPr>
      <w:widowControl w:val="0"/>
      <w:spacing w:after="120" w:line="240" w:lineRule="auto"/>
    </w:pPr>
    <w:rPr>
      <w:rFonts w:ascii="Arial" w:eastAsia="Lucida Sans Unicode" w:hAnsi="Arial" w:cs="Tahoma"/>
      <w:kern w:val="2"/>
      <w:sz w:val="21"/>
      <w:lang w:val="ru-RU" w:eastAsia="ar-SA" w:bidi="ar-SA"/>
    </w:rPr>
  </w:style>
  <w:style w:type="paragraph" w:customStyle="1" w:styleId="Standard">
    <w:name w:val="Standard"/>
    <w:rsid w:val="00AF683B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customStyle="1" w:styleId="StrongEmphasis">
    <w:name w:val="Strong Emphasis"/>
    <w:rsid w:val="00AF683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F683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AF683B"/>
    <w:rPr>
      <w:rFonts w:ascii="Tahoma" w:eastAsia="Times New Roman" w:hAnsi="Tahoma" w:cs="Mangal"/>
      <w:kern w:val="1"/>
      <w:sz w:val="16"/>
      <w:szCs w:val="14"/>
      <w:lang w:val="en-US" w:eastAsia="hi-IN" w:bidi="hi-IN"/>
    </w:rPr>
  </w:style>
  <w:style w:type="paragraph" w:styleId="ac">
    <w:name w:val="Body Text Indent"/>
    <w:basedOn w:val="a"/>
    <w:link w:val="ad"/>
    <w:uiPriority w:val="99"/>
    <w:semiHidden/>
    <w:unhideWhenUsed/>
    <w:rsid w:val="00AF683B"/>
    <w:pPr>
      <w:spacing w:after="120"/>
      <w:ind w:left="283"/>
    </w:pPr>
    <w:rPr>
      <w:rFonts w:cs="Mangal"/>
      <w:szCs w:val="21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683B"/>
    <w:rPr>
      <w:rFonts w:ascii="Times New Roman" w:eastAsia="Times New Roman" w:hAnsi="Times New Roman" w:cs="Mangal"/>
      <w:kern w:val="1"/>
      <w:sz w:val="24"/>
      <w:szCs w:val="21"/>
      <w:lang w:val="en-US" w:eastAsia="hi-IN" w:bidi="hi-IN"/>
    </w:rPr>
  </w:style>
  <w:style w:type="paragraph" w:customStyle="1" w:styleId="ConsTitle">
    <w:name w:val="ConsTitle"/>
    <w:rsid w:val="006667A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e">
    <w:name w:val="footer"/>
    <w:basedOn w:val="a"/>
    <w:link w:val="af"/>
    <w:uiPriority w:val="99"/>
    <w:unhideWhenUsed/>
    <w:rsid w:val="00A57F45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A57F45"/>
    <w:rPr>
      <w:rFonts w:ascii="Times New Roman" w:eastAsia="Times New Roman" w:hAnsi="Times New Roman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2023-05-10T03:45:00Z</cp:lastPrinted>
  <dcterms:created xsi:type="dcterms:W3CDTF">2022-11-25T08:16:00Z</dcterms:created>
  <dcterms:modified xsi:type="dcterms:W3CDTF">2023-05-31T03:34:00Z</dcterms:modified>
</cp:coreProperties>
</file>