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E2" w:rsidRDefault="00010FE2" w:rsidP="00DD6158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FE2" w:rsidRDefault="00010FE2" w:rsidP="00DD6158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010FE2" w:rsidRDefault="00010FE2" w:rsidP="00DD6158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>
        <w:rPr>
          <w:rStyle w:val="10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010FE2" w:rsidRDefault="00010FE2" w:rsidP="00DD6158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>
        <w:rPr>
          <w:rStyle w:val="10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010FE2" w:rsidRDefault="00010FE2" w:rsidP="00010FE2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010FE2" w:rsidRDefault="00010FE2" w:rsidP="00010FE2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010FE2" w:rsidRDefault="00010FE2" w:rsidP="00010FE2">
      <w:pPr>
        <w:spacing w:line="276" w:lineRule="auto"/>
        <w:jc w:val="center"/>
        <w:rPr>
          <w:rFonts w:eastAsia="Arial"/>
          <w:lang w:eastAsia="hi-IN" w:bidi="hi-IN"/>
        </w:rPr>
      </w:pPr>
      <w:r>
        <w:rPr>
          <w:rStyle w:val="10"/>
          <w:rFonts w:eastAsia="Arial"/>
          <w:b/>
          <w:bCs/>
          <w:sz w:val="28"/>
          <w:szCs w:val="28"/>
          <w:lang w:eastAsia="hi-IN" w:bidi="hi-IN"/>
        </w:rPr>
        <w:t xml:space="preserve">ПОСТАНОВЛЕНИЕ </w:t>
      </w:r>
      <w:r w:rsidR="00B945C2">
        <w:rPr>
          <w:rStyle w:val="10"/>
          <w:rFonts w:eastAsia="Arial"/>
          <w:b/>
          <w:bCs/>
          <w:sz w:val="28"/>
          <w:szCs w:val="28"/>
          <w:lang w:eastAsia="hi-IN" w:bidi="hi-IN"/>
        </w:rPr>
        <w:t>(ПРОЕКТ)</w:t>
      </w:r>
    </w:p>
    <w:p w:rsidR="00010FE2" w:rsidRPr="005F530A" w:rsidRDefault="00010FE2" w:rsidP="00010FE2">
      <w:pPr>
        <w:ind w:firstLine="709"/>
        <w:rPr>
          <w:rFonts w:eastAsia="Arial"/>
          <w:lang w:eastAsia="hi-IN" w:bidi="hi-IN"/>
        </w:rPr>
      </w:pPr>
    </w:p>
    <w:p w:rsidR="00010FE2" w:rsidRPr="005F530A" w:rsidRDefault="00010FE2" w:rsidP="00010FE2">
      <w:pPr>
        <w:ind w:firstLine="709"/>
        <w:rPr>
          <w:rFonts w:eastAsia="SimSun"/>
          <w:lang w:eastAsia="hi-IN" w:bidi="hi-IN"/>
        </w:rPr>
      </w:pPr>
    </w:p>
    <w:p w:rsidR="00010FE2" w:rsidRDefault="00010FE2" w:rsidP="00010FE2">
      <w:pPr>
        <w:spacing w:line="276" w:lineRule="auto"/>
        <w:rPr>
          <w:rStyle w:val="10"/>
          <w:rFonts w:eastAsia="Arial"/>
          <w:bCs/>
          <w:lang w:eastAsia="hi-IN" w:bidi="hi-IN"/>
        </w:rPr>
      </w:pPr>
      <w:r>
        <w:rPr>
          <w:rStyle w:val="10"/>
          <w:rFonts w:eastAsia="Arial"/>
          <w:bCs/>
          <w:lang w:eastAsia="hi-IN" w:bidi="hi-IN"/>
        </w:rPr>
        <w:t xml:space="preserve">от  « </w:t>
      </w:r>
      <w:r w:rsidR="0066596D">
        <w:rPr>
          <w:rStyle w:val="10"/>
          <w:rFonts w:eastAsia="Arial"/>
          <w:bCs/>
          <w:lang w:eastAsia="hi-IN" w:bidi="hi-IN"/>
        </w:rPr>
        <w:t>__</w:t>
      </w:r>
      <w:r>
        <w:rPr>
          <w:rStyle w:val="10"/>
          <w:rFonts w:eastAsia="Arial"/>
          <w:bCs/>
          <w:lang w:eastAsia="hi-IN" w:bidi="hi-IN"/>
        </w:rPr>
        <w:t xml:space="preserve"> »   </w:t>
      </w:r>
      <w:r w:rsidR="0066596D">
        <w:rPr>
          <w:rStyle w:val="10"/>
          <w:rFonts w:eastAsia="Arial"/>
          <w:bCs/>
          <w:lang w:eastAsia="hi-IN" w:bidi="hi-IN"/>
        </w:rPr>
        <w:t>__________</w:t>
      </w:r>
      <w:r>
        <w:rPr>
          <w:rStyle w:val="10"/>
          <w:rFonts w:eastAsia="Arial"/>
          <w:bCs/>
          <w:lang w:eastAsia="hi-IN" w:bidi="hi-IN"/>
        </w:rPr>
        <w:t xml:space="preserve">   2023 года                          </w:t>
      </w:r>
      <w:r>
        <w:rPr>
          <w:rStyle w:val="10"/>
          <w:rFonts w:eastAsia="Arial"/>
          <w:bCs/>
          <w:lang w:eastAsia="hi-IN" w:bidi="hi-IN"/>
        </w:rPr>
        <w:tab/>
        <w:t xml:space="preserve">                                        </w:t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 w:rsidR="0066596D">
        <w:rPr>
          <w:rStyle w:val="10"/>
          <w:rFonts w:eastAsia="Arial"/>
          <w:bCs/>
          <w:lang w:eastAsia="hi-IN" w:bidi="hi-IN"/>
        </w:rPr>
        <w:tab/>
      </w:r>
      <w:r>
        <w:rPr>
          <w:rStyle w:val="10"/>
          <w:rFonts w:eastAsia="Arial"/>
          <w:bCs/>
          <w:lang w:eastAsia="hi-IN" w:bidi="hi-IN"/>
        </w:rPr>
        <w:t xml:space="preserve"> № </w:t>
      </w:r>
      <w:r w:rsidR="008E725D">
        <w:rPr>
          <w:rStyle w:val="10"/>
          <w:rFonts w:eastAsia="Arial"/>
          <w:bCs/>
          <w:lang w:eastAsia="hi-IN" w:bidi="hi-IN"/>
        </w:rPr>
        <w:t>____</w:t>
      </w:r>
    </w:p>
    <w:p w:rsidR="00010FE2" w:rsidRDefault="00010FE2" w:rsidP="00010FE2">
      <w:pPr>
        <w:spacing w:line="276" w:lineRule="auto"/>
        <w:ind w:firstLine="709"/>
        <w:rPr>
          <w:rFonts w:eastAsia="Arial"/>
          <w:lang w:eastAsia="hi-IN" w:bidi="hi-IN"/>
        </w:rPr>
      </w:pPr>
      <w:r>
        <w:rPr>
          <w:rStyle w:val="10"/>
          <w:rFonts w:eastAsia="Arial"/>
          <w:bCs/>
          <w:lang w:eastAsia="hi-IN" w:bidi="hi-IN"/>
        </w:rPr>
        <w:t>г. Петухово</w:t>
      </w:r>
    </w:p>
    <w:p w:rsidR="00010FE2" w:rsidRDefault="00010FE2" w:rsidP="00010FE2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010FE2" w:rsidRDefault="00010FE2" w:rsidP="00010FE2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010FE2" w:rsidRDefault="00010FE2" w:rsidP="00010FE2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010FE2" w:rsidRPr="006A637F" w:rsidRDefault="00010FE2" w:rsidP="00010FE2">
      <w:pPr>
        <w:jc w:val="center"/>
        <w:rPr>
          <w:b/>
        </w:rPr>
      </w:pPr>
      <w:r w:rsidRPr="00010FE2">
        <w:rPr>
          <w:b/>
        </w:rPr>
        <w:t xml:space="preserve">О порядке формирования </w:t>
      </w:r>
      <w:r w:rsidRPr="00010FE2">
        <w:rPr>
          <w:b/>
          <w:bCs/>
        </w:rPr>
        <w:t>муниципальных</w:t>
      </w:r>
      <w:r w:rsidRPr="00010FE2">
        <w:rPr>
          <w:b/>
        </w:rPr>
        <w:t xml:space="preserve"> социальных заказов на оказание </w:t>
      </w:r>
      <w:r w:rsidRPr="00010FE2">
        <w:rPr>
          <w:b/>
          <w:bCs/>
        </w:rPr>
        <w:t>муниципальных</w:t>
      </w:r>
      <w:r w:rsidRPr="00010FE2">
        <w:rPr>
          <w:b/>
        </w:rPr>
        <w:t xml:space="preserve"> услуг в социальной сфере, отнесенных к полномочиям органов местного самоуправления (</w:t>
      </w:r>
      <w:r w:rsidRPr="00010FE2">
        <w:rPr>
          <w:b/>
          <w:iCs/>
        </w:rPr>
        <w:t>наименование муниципалитета</w:t>
      </w:r>
      <w:r w:rsidRPr="00010FE2">
        <w:rPr>
          <w:b/>
        </w:rPr>
        <w:t>), о форме и сроках формирования отчета об их исполнении</w:t>
      </w: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378A6" w:rsidRPr="00010FE2" w:rsidRDefault="009634B8" w:rsidP="008E725D">
      <w:pPr>
        <w:spacing w:before="120"/>
        <w:ind w:right="62" w:firstLine="709"/>
        <w:jc w:val="both"/>
      </w:pPr>
      <w:r w:rsidRPr="00010FE2">
        <w:t xml:space="preserve">В соответствии с частью 4 статьи 6 и частью 5 статьи 7 </w:t>
      </w:r>
      <w:r w:rsidRPr="00010FE2">
        <w:rPr>
          <w:lang w:eastAsia="en-US"/>
        </w:rPr>
        <w:t>Федерального закона</w:t>
      </w:r>
      <w:r w:rsidR="003127B3">
        <w:rPr>
          <w:lang w:eastAsia="en-US"/>
        </w:rPr>
        <w:t xml:space="preserve"> </w:t>
      </w:r>
      <w:r w:rsidRPr="00010FE2">
        <w:rPr>
          <w:lang w:eastAsia="en-US"/>
        </w:rPr>
        <w:t xml:space="preserve">от 13 июля 2020 года № 189-ФЗ </w:t>
      </w:r>
      <w:r w:rsidRPr="00010FE2">
        <w:t>«</w:t>
      </w:r>
      <w:r w:rsidRPr="00010FE2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10FE2">
        <w:t>»</w:t>
      </w:r>
      <w:r w:rsidRPr="00010FE2">
        <w:rPr>
          <w:lang w:eastAsia="en-US"/>
        </w:rPr>
        <w:t xml:space="preserve"> (далее – Федеральный закон)</w:t>
      </w:r>
      <w:r w:rsidR="003127B3">
        <w:rPr>
          <w:lang w:eastAsia="en-US"/>
        </w:rPr>
        <w:t>, А</w:t>
      </w:r>
      <w:r w:rsidR="007468CA" w:rsidRPr="00010FE2">
        <w:rPr>
          <w:color w:val="000000"/>
        </w:rPr>
        <w:t xml:space="preserve">дминистрация </w:t>
      </w:r>
      <w:r w:rsidR="003127B3">
        <w:rPr>
          <w:color w:val="000000"/>
        </w:rPr>
        <w:t xml:space="preserve">Петуховского </w:t>
      </w:r>
      <w:r w:rsidR="007468CA" w:rsidRPr="00010FE2">
        <w:rPr>
          <w:color w:val="000000"/>
        </w:rPr>
        <w:t xml:space="preserve">муниципального </w:t>
      </w:r>
      <w:r w:rsidR="003127B3">
        <w:rPr>
          <w:color w:val="000000"/>
        </w:rPr>
        <w:t>округа Курганской области</w:t>
      </w:r>
      <w:r w:rsidR="008E725D">
        <w:rPr>
          <w:color w:val="000000"/>
        </w:rPr>
        <w:t xml:space="preserve"> ПОСТАНОВЛЯЕТ:</w:t>
      </w:r>
    </w:p>
    <w:p w:rsidR="00653B13" w:rsidRPr="00B945C2" w:rsidRDefault="007468CA" w:rsidP="008E725D">
      <w:pPr>
        <w:ind w:firstLine="709"/>
        <w:jc w:val="both"/>
        <w:rPr>
          <w:lang w:eastAsia="en-US"/>
        </w:rPr>
      </w:pPr>
      <w:r w:rsidRPr="00010FE2">
        <w:t xml:space="preserve">1. </w:t>
      </w:r>
      <w:r w:rsidR="00FC4953" w:rsidRPr="00010FE2">
        <w:rPr>
          <w:lang w:eastAsia="en-US"/>
        </w:rPr>
        <w:t>Установить, что в целях выполнения требовани</w:t>
      </w:r>
      <w:r w:rsidR="00A24BDD" w:rsidRPr="00010FE2">
        <w:rPr>
          <w:lang w:eastAsia="en-US"/>
        </w:rPr>
        <w:t>й</w:t>
      </w:r>
      <w:r w:rsidR="008E725D">
        <w:rPr>
          <w:lang w:eastAsia="en-US"/>
        </w:rPr>
        <w:t xml:space="preserve"> </w:t>
      </w:r>
      <w:r w:rsidR="009634B8" w:rsidRPr="00010FE2">
        <w:t>част</w:t>
      </w:r>
      <w:r w:rsidR="00736400" w:rsidRPr="00010FE2">
        <w:t>и</w:t>
      </w:r>
      <w:r w:rsidR="008E725D">
        <w:t xml:space="preserve"> </w:t>
      </w:r>
      <w:r w:rsidR="009634B8" w:rsidRPr="00010FE2">
        <w:t>4 статьи 6 и част</w:t>
      </w:r>
      <w:r w:rsidR="00736400" w:rsidRPr="00010FE2">
        <w:t>и</w:t>
      </w:r>
      <w:r w:rsidR="009634B8" w:rsidRPr="00010FE2">
        <w:t xml:space="preserve"> 5 статьи 7 </w:t>
      </w:r>
      <w:r w:rsidR="00FC4953" w:rsidRPr="00010FE2">
        <w:rPr>
          <w:lang w:eastAsia="en-US"/>
        </w:rPr>
        <w:t xml:space="preserve"> Федерального закона</w:t>
      </w:r>
      <w:r w:rsidR="00A24BDD" w:rsidRPr="00010FE2">
        <w:rPr>
          <w:lang w:eastAsia="en-US"/>
        </w:rPr>
        <w:t>,</w:t>
      </w:r>
      <w:r w:rsidR="00FC4953" w:rsidRPr="00010FE2">
        <w:rPr>
          <w:lang w:eastAsia="en-US"/>
        </w:rPr>
        <w:t xml:space="preserve"> в</w:t>
      </w:r>
      <w:r w:rsidR="008E725D">
        <w:rPr>
          <w:lang w:eastAsia="en-US"/>
        </w:rPr>
        <w:t xml:space="preserve"> </w:t>
      </w:r>
      <w:r w:rsidR="008E725D" w:rsidRPr="003127B3">
        <w:rPr>
          <w:lang w:eastAsia="en-US"/>
        </w:rPr>
        <w:t>Петуховском муниципальном округе</w:t>
      </w:r>
      <w:r w:rsidR="008E725D" w:rsidRPr="00B945C2">
        <w:rPr>
          <w:lang w:eastAsia="en-US"/>
        </w:rPr>
        <w:t xml:space="preserve"> п</w:t>
      </w:r>
      <w:r w:rsidR="00A24BDD" w:rsidRPr="00B945C2">
        <w:rPr>
          <w:lang w:eastAsia="en-US"/>
        </w:rPr>
        <w:t>рименяются нормы</w:t>
      </w:r>
      <w:r w:rsidR="008E725D" w:rsidRPr="00B945C2">
        <w:rPr>
          <w:lang w:eastAsia="en-US"/>
        </w:rPr>
        <w:t xml:space="preserve"> </w:t>
      </w:r>
      <w:r w:rsidR="00A24BDD" w:rsidRPr="00B945C2">
        <w:rPr>
          <w:lang w:eastAsia="en-US"/>
        </w:rPr>
        <w:t>постановления</w:t>
      </w:r>
      <w:r w:rsidR="008E725D" w:rsidRPr="00B945C2">
        <w:rPr>
          <w:lang w:eastAsia="en-US"/>
        </w:rPr>
        <w:t xml:space="preserve"> </w:t>
      </w:r>
      <w:r w:rsidR="00A24BDD" w:rsidRPr="00B945C2">
        <w:rPr>
          <w:i/>
          <w:iCs/>
          <w:lang w:eastAsia="en-US"/>
        </w:rPr>
        <w:t xml:space="preserve">Правительства </w:t>
      </w:r>
      <w:r w:rsidR="003127B3">
        <w:rPr>
          <w:i/>
          <w:iCs/>
          <w:lang w:eastAsia="en-US"/>
        </w:rPr>
        <w:t>Курганской области</w:t>
      </w:r>
      <w:r w:rsidR="00A24BDD" w:rsidRPr="00B945C2">
        <w:rPr>
          <w:i/>
          <w:iCs/>
          <w:lang w:eastAsia="en-US"/>
        </w:rPr>
        <w:t xml:space="preserve"> от _________ № _____</w:t>
      </w:r>
      <w:r w:rsidR="00A24BDD" w:rsidRPr="00B945C2">
        <w:rPr>
          <w:lang w:eastAsia="en-US"/>
        </w:rPr>
        <w:t xml:space="preserve"> «</w:t>
      </w:r>
      <w:r w:rsidR="00736400" w:rsidRPr="00B945C2"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B945C2">
        <w:rPr>
          <w:lang w:eastAsia="en-US"/>
        </w:rPr>
        <w:t>»</w:t>
      </w:r>
      <w:r w:rsidR="00736400" w:rsidRPr="00B945C2">
        <w:rPr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B945C2">
        <w:t>об исполнении социального заказа, установленные указанным постановлением</w:t>
      </w:r>
      <w:r w:rsidR="00A24BDD" w:rsidRPr="00B945C2">
        <w:rPr>
          <w:lang w:eastAsia="en-US"/>
        </w:rPr>
        <w:t>.</w:t>
      </w:r>
    </w:p>
    <w:p w:rsidR="00736400" w:rsidRPr="00B945C2" w:rsidRDefault="00736400" w:rsidP="008E725D">
      <w:pPr>
        <w:ind w:firstLine="709"/>
        <w:jc w:val="both"/>
        <w:rPr>
          <w:lang w:eastAsia="en-US"/>
        </w:rPr>
      </w:pPr>
      <w:r w:rsidRPr="00B945C2">
        <w:rPr>
          <w:lang w:eastAsia="en-US"/>
        </w:rPr>
        <w:t>2. Обеспечить на территории</w:t>
      </w:r>
      <w:r w:rsidR="008E725D" w:rsidRPr="00B945C2">
        <w:rPr>
          <w:lang w:eastAsia="en-US"/>
        </w:rPr>
        <w:t xml:space="preserve"> </w:t>
      </w:r>
      <w:r w:rsidR="008E725D" w:rsidRPr="003127B3">
        <w:rPr>
          <w:lang w:eastAsia="en-US"/>
        </w:rPr>
        <w:t>Петуховского муниципального округа</w:t>
      </w:r>
      <w:r w:rsidR="008E725D" w:rsidRPr="00B945C2">
        <w:rPr>
          <w:lang w:eastAsia="en-US"/>
        </w:rPr>
        <w:t xml:space="preserve"> </w:t>
      </w:r>
      <w:r w:rsidRPr="00B945C2">
        <w:rPr>
          <w:lang w:eastAsia="en-US"/>
        </w:rPr>
        <w:t xml:space="preserve">формирование и </w:t>
      </w:r>
      <w:r w:rsidRPr="003127B3">
        <w:rPr>
          <w:lang w:eastAsia="en-US"/>
        </w:rPr>
        <w:t xml:space="preserve">утверждение </w:t>
      </w:r>
      <w:r w:rsidRPr="003127B3">
        <w:t>муниципальных</w:t>
      </w:r>
      <w:r w:rsidRPr="00B945C2">
        <w:t xml:space="preserve"> социальных заказов</w:t>
      </w:r>
      <w:r w:rsidR="008E725D" w:rsidRPr="00B945C2">
        <w:t xml:space="preserve"> </w:t>
      </w:r>
      <w:r w:rsidRPr="00B945C2">
        <w:t>на оказание</w:t>
      </w:r>
      <w:r w:rsidR="008E725D" w:rsidRPr="00B945C2">
        <w:t xml:space="preserve"> </w:t>
      </w:r>
      <w:r w:rsidRPr="003127B3">
        <w:t xml:space="preserve">муниципальных </w:t>
      </w:r>
      <w:r w:rsidRPr="00B945C2">
        <w:t>услуг в социальной сфере в соответствии с пунктом 1 настоящего постановления.</w:t>
      </w:r>
    </w:p>
    <w:p w:rsidR="00512E88" w:rsidRPr="00010FE2" w:rsidRDefault="00736400" w:rsidP="008E725D">
      <w:pPr>
        <w:ind w:firstLine="709"/>
        <w:jc w:val="both"/>
        <w:rPr>
          <w:lang w:eastAsia="en-US"/>
        </w:rPr>
      </w:pPr>
      <w:r w:rsidRPr="00B945C2">
        <w:rPr>
          <w:lang w:eastAsia="en-US"/>
        </w:rPr>
        <w:t>3. Уполномоченн</w:t>
      </w:r>
      <w:r w:rsidR="003127B3">
        <w:rPr>
          <w:lang w:eastAsia="en-US"/>
        </w:rPr>
        <w:t>ому</w:t>
      </w:r>
      <w:r w:rsidRPr="00B945C2">
        <w:rPr>
          <w:lang w:eastAsia="en-US"/>
        </w:rPr>
        <w:t xml:space="preserve"> орган</w:t>
      </w:r>
      <w:r w:rsidR="003127B3">
        <w:rPr>
          <w:lang w:eastAsia="en-US"/>
        </w:rPr>
        <w:t>у</w:t>
      </w:r>
      <w:r w:rsidR="008E725D" w:rsidRPr="00B945C2">
        <w:rPr>
          <w:lang w:eastAsia="en-US"/>
        </w:rPr>
        <w:t xml:space="preserve"> </w:t>
      </w:r>
      <w:r w:rsidR="008E725D" w:rsidRPr="003127B3">
        <w:rPr>
          <w:lang w:eastAsia="en-US"/>
        </w:rPr>
        <w:t>Петуховского муниципального округа</w:t>
      </w:r>
      <w:r w:rsidR="008E725D" w:rsidRPr="00B945C2">
        <w:rPr>
          <w:lang w:eastAsia="en-US"/>
        </w:rPr>
        <w:t xml:space="preserve"> </w:t>
      </w:r>
      <w:r w:rsidRPr="00B945C2">
        <w:t>включать в</w:t>
      </w:r>
      <w:r w:rsidR="008E725D" w:rsidRPr="00B945C2">
        <w:t xml:space="preserve"> </w:t>
      </w:r>
      <w:r w:rsidRPr="00B945C2">
        <w:t xml:space="preserve"> </w:t>
      </w:r>
      <w:r w:rsidRPr="00B945C2">
        <w:rPr>
          <w:lang w:eastAsia="en-US"/>
        </w:rPr>
        <w:br/>
      </w:r>
      <w:r w:rsidRPr="00B945C2">
        <w:rPr>
          <w:iCs/>
        </w:rPr>
        <w:t xml:space="preserve">муниципальный </w:t>
      </w:r>
      <w:r w:rsidRPr="00B945C2">
        <w:t>социальный заказ информаци</w:t>
      </w:r>
      <w:r w:rsidR="004C4D3B" w:rsidRPr="00B945C2">
        <w:t>ю</w:t>
      </w:r>
      <w:r w:rsidRPr="00B945C2">
        <w:t xml:space="preserve"> об объеме оказания </w:t>
      </w:r>
      <w:r w:rsidRPr="00B945C2">
        <w:rPr>
          <w:iCs/>
        </w:rPr>
        <w:t>муниципальных</w:t>
      </w:r>
      <w:r w:rsidRPr="00B945C2">
        <w:t xml:space="preserve"> услуг в социальной сфере на основании данных об объеме оказываемых </w:t>
      </w:r>
      <w:r w:rsidRPr="00B945C2">
        <w:rPr>
          <w:iCs/>
        </w:rPr>
        <w:t>муниципальных</w:t>
      </w:r>
      <w:r w:rsidRPr="00B945C2">
        <w:t xml:space="preserve"> услуг в </w:t>
      </w:r>
      <w:r w:rsidRPr="00C55DC8">
        <w:t xml:space="preserve">социальной сфере, включенных в обоснования бюджетных ассигнований, формируемые главными распорядителями средств бюджета </w:t>
      </w:r>
      <w:r w:rsidR="004E3F31" w:rsidRPr="00C55DC8">
        <w:t>Петуховского муниципального округа</w:t>
      </w:r>
      <w:r w:rsidRPr="00C55DC8">
        <w:t xml:space="preserve"> используемые в </w:t>
      </w:r>
      <w:r w:rsidR="0064300F" w:rsidRPr="00C55DC8">
        <w:t>Петуховском муниципальном округе</w:t>
      </w:r>
      <w:r w:rsidRPr="00C55DC8">
        <w:t xml:space="preserve"> в соответствии с порядком планирования бюджетных ассигнований бюджета </w:t>
      </w:r>
      <w:r w:rsidR="004E3F31" w:rsidRPr="00C55DC8">
        <w:t>Петуховского муниципального округа</w:t>
      </w:r>
      <w:r w:rsidRPr="00C55DC8">
        <w:t xml:space="preserve"> и методикой планирования бюджетных ассигнований бюджета </w:t>
      </w:r>
      <w:r w:rsidR="004E3F31" w:rsidRPr="00C55DC8">
        <w:t>Петуховского муниципального округа</w:t>
      </w:r>
      <w:r w:rsidRPr="00C55DC8">
        <w:t xml:space="preserve">, определенными </w:t>
      </w:r>
      <w:r w:rsidR="00676091">
        <w:t>Финансовым у</w:t>
      </w:r>
      <w:r w:rsidR="003127B3" w:rsidRPr="00C55DC8">
        <w:t>правлением Администрации Петуховского</w:t>
      </w:r>
      <w:r w:rsidR="003127B3">
        <w:t xml:space="preserve"> </w:t>
      </w:r>
      <w:r w:rsidR="003127B3">
        <w:lastRenderedPageBreak/>
        <w:t>муниципального округа</w:t>
      </w:r>
      <w:r w:rsidRPr="00010FE2">
        <w:t xml:space="preserve"> </w:t>
      </w:r>
      <w:r w:rsidRPr="00B945C2">
        <w:t>в</w:t>
      </w:r>
      <w:r w:rsidRPr="00010FE2">
        <w:t xml:space="preserve"> соответствии с бюджетным законодательством Российской Федерации.</w:t>
      </w:r>
    </w:p>
    <w:p w:rsidR="00010FE2" w:rsidRPr="00860EBC" w:rsidRDefault="00430C6B" w:rsidP="00010FE2">
      <w:pPr>
        <w:ind w:firstLine="709"/>
        <w:jc w:val="both"/>
      </w:pPr>
      <w:r>
        <w:t>4</w:t>
      </w:r>
      <w:r w:rsidR="00010FE2" w:rsidRPr="00860EBC">
        <w:t>.   Настоящее постановление опубликовать в установленном порядке.</w:t>
      </w:r>
    </w:p>
    <w:p w:rsidR="00010FE2" w:rsidRPr="00860EBC" w:rsidRDefault="00430C6B" w:rsidP="00010FE2">
      <w:pPr>
        <w:ind w:firstLine="709"/>
        <w:jc w:val="both"/>
      </w:pPr>
      <w:r>
        <w:t>5</w:t>
      </w:r>
      <w:r w:rsidR="00010FE2" w:rsidRPr="00860EBC">
        <w:t xml:space="preserve">.   Настоящее постановление вступает в силу после его официального опубликования и распространяется на правоотношения, возникшие с 01 </w:t>
      </w:r>
      <w:r>
        <w:t>марта</w:t>
      </w:r>
      <w:r w:rsidR="00010FE2" w:rsidRPr="00860EBC">
        <w:t xml:space="preserve"> 2023 года.</w:t>
      </w:r>
    </w:p>
    <w:p w:rsidR="00010FE2" w:rsidRPr="001C28E7" w:rsidRDefault="00430C6B" w:rsidP="00010FE2">
      <w:pPr>
        <w:pStyle w:val="a3"/>
        <w:shd w:val="clear" w:color="auto" w:fill="FFFFFF"/>
        <w:tabs>
          <w:tab w:val="left" w:pos="0"/>
          <w:tab w:val="left" w:pos="45"/>
        </w:tabs>
        <w:ind w:left="0" w:right="142" w:firstLine="709"/>
        <w:jc w:val="both"/>
        <w:rPr>
          <w:color w:val="00B050"/>
        </w:rPr>
      </w:pPr>
      <w:r>
        <w:t>6</w:t>
      </w:r>
      <w:r w:rsidR="00010FE2" w:rsidRPr="00860EBC">
        <w:t xml:space="preserve">. </w:t>
      </w:r>
      <w:r w:rsidR="00010FE2" w:rsidRPr="00A244C3">
        <w:t xml:space="preserve">Контроль за </w:t>
      </w:r>
      <w:r w:rsidR="00010FE2">
        <w:t>вы</w:t>
      </w:r>
      <w:r w:rsidR="00010FE2" w:rsidRPr="00A244C3">
        <w:t xml:space="preserve">полнением </w:t>
      </w:r>
      <w:r w:rsidR="00010FE2">
        <w:t xml:space="preserve">настоящего </w:t>
      </w:r>
      <w:r w:rsidR="00010FE2" w:rsidRPr="00A244C3">
        <w:t xml:space="preserve">постановления возложить на </w:t>
      </w:r>
      <w:r w:rsidR="00010FE2">
        <w:t>заместителя Главы Петуховского  муниципального округа, начальника Финансового управления Администрации Петуховского муниципального округа.</w:t>
      </w:r>
    </w:p>
    <w:p w:rsidR="00010FE2" w:rsidRDefault="00010FE2" w:rsidP="00010FE2">
      <w:pPr>
        <w:ind w:right="90"/>
      </w:pPr>
    </w:p>
    <w:p w:rsidR="00010FE2" w:rsidRDefault="00010FE2" w:rsidP="00010FE2">
      <w:pPr>
        <w:ind w:right="90"/>
      </w:pPr>
    </w:p>
    <w:p w:rsidR="00EC11AA" w:rsidRDefault="00EC11AA" w:rsidP="00010FE2">
      <w:pPr>
        <w:ind w:right="90"/>
      </w:pPr>
    </w:p>
    <w:p w:rsidR="00010FE2" w:rsidRPr="00B23599" w:rsidRDefault="00010FE2" w:rsidP="00010FE2">
      <w:pPr>
        <w:ind w:right="90"/>
      </w:pPr>
      <w:r>
        <w:t>Глава Петуховского муниципального округа</w:t>
      </w:r>
      <w:r>
        <w:tab/>
      </w:r>
      <w:r>
        <w:tab/>
        <w:t xml:space="preserve">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Волков</w:t>
      </w:r>
    </w:p>
    <w:p w:rsidR="007468CA" w:rsidRDefault="007468CA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DD6158" w:rsidRDefault="00DD6158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010FE2">
      <w:pPr>
        <w:tabs>
          <w:tab w:val="left" w:pos="426"/>
        </w:tabs>
        <w:jc w:val="both"/>
        <w:rPr>
          <w:color w:val="000000"/>
        </w:rPr>
      </w:pPr>
    </w:p>
    <w:p w:rsidR="00430C6B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430C6B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A83FC3">
        <w:t>Первый заместитель Главы</w:t>
      </w:r>
    </w:p>
    <w:p w:rsidR="00430C6B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A83FC3">
        <w:t>Петуховского муниципального округа</w:t>
      </w:r>
      <w:r w:rsidRPr="00A83FC3">
        <w:tab/>
      </w: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 w:rsidRPr="00A83FC3">
        <w:tab/>
      </w:r>
      <w:r w:rsidRPr="00A83FC3">
        <w:tab/>
      </w:r>
      <w:r w:rsidRPr="00A83FC3"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А.Л. Замяткин</w:t>
      </w: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Заместитель Главы Петуховского </w:t>
      </w: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муниципального округа, начальник </w:t>
      </w: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Финансового управления Администрации </w:t>
      </w: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Петуховского муниципального округа  </w:t>
      </w:r>
      <w:r w:rsidRPr="00A83FC3">
        <w:tab/>
      </w:r>
      <w:r w:rsidRPr="00A83FC3">
        <w:tab/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83FC3">
        <w:t>О.Ю. Грыдина</w:t>
      </w:r>
    </w:p>
    <w:p w:rsidR="00430C6B" w:rsidRPr="00A83FC3" w:rsidRDefault="00430C6B" w:rsidP="00430C6B">
      <w:pPr>
        <w:pStyle w:val="a3"/>
        <w:shd w:val="clear" w:color="auto" w:fill="FFFFFF"/>
        <w:tabs>
          <w:tab w:val="left" w:pos="426"/>
        </w:tabs>
        <w:ind w:left="0"/>
        <w:jc w:val="both"/>
      </w:pPr>
    </w:p>
    <w:p w:rsidR="00430C6B" w:rsidRPr="00A83FC3" w:rsidRDefault="00430C6B" w:rsidP="00430C6B">
      <w:pPr>
        <w:jc w:val="both"/>
      </w:pPr>
      <w:r w:rsidRPr="00A83FC3">
        <w:t>Управляющий делами-</w:t>
      </w:r>
    </w:p>
    <w:p w:rsidR="00430C6B" w:rsidRPr="00A83FC3" w:rsidRDefault="00430C6B" w:rsidP="00430C6B">
      <w:pPr>
        <w:jc w:val="both"/>
      </w:pPr>
      <w:r w:rsidRPr="00A83FC3">
        <w:t xml:space="preserve">руководитель аппарата Администрации </w:t>
      </w:r>
    </w:p>
    <w:p w:rsidR="00430C6B" w:rsidRPr="00A83FC3" w:rsidRDefault="00430C6B" w:rsidP="00430C6B">
      <w:pPr>
        <w:jc w:val="both"/>
      </w:pPr>
      <w:r w:rsidRPr="00A83FC3">
        <w:t>Петуховского муниципального округа</w:t>
      </w:r>
      <w:r w:rsidRPr="00A83FC3">
        <w:tab/>
      </w:r>
      <w:r w:rsidRPr="00A83FC3">
        <w:tab/>
      </w:r>
      <w:r w:rsidRPr="00A83FC3">
        <w:tab/>
      </w:r>
      <w:r w:rsidRPr="00A83FC3">
        <w:tab/>
      </w:r>
      <w:r w:rsidRPr="00A83FC3">
        <w:tab/>
        <w:t xml:space="preserve">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О.В. Вятчинина</w:t>
      </w:r>
    </w:p>
    <w:p w:rsidR="00430C6B" w:rsidRPr="00A83FC3" w:rsidRDefault="00430C6B" w:rsidP="00430C6B">
      <w:pPr>
        <w:jc w:val="both"/>
      </w:pPr>
      <w:r w:rsidRPr="00A83FC3">
        <w:t xml:space="preserve">                                                                                                </w:t>
      </w:r>
    </w:p>
    <w:p w:rsidR="00430C6B" w:rsidRPr="00A83FC3" w:rsidRDefault="00430C6B" w:rsidP="00430C6B">
      <w:pPr>
        <w:tabs>
          <w:tab w:val="left" w:pos="7110"/>
        </w:tabs>
      </w:pPr>
      <w:r w:rsidRPr="00A83FC3">
        <w:t xml:space="preserve">Советник Главы, заведующий </w:t>
      </w:r>
    </w:p>
    <w:p w:rsidR="00430C6B" w:rsidRPr="00A83FC3" w:rsidRDefault="00430C6B" w:rsidP="00430C6B">
      <w:pPr>
        <w:tabs>
          <w:tab w:val="left" w:pos="7110"/>
        </w:tabs>
      </w:pPr>
      <w:r w:rsidRPr="00A83FC3">
        <w:t xml:space="preserve">юридическим сектором                                 </w:t>
      </w:r>
    </w:p>
    <w:p w:rsidR="00430C6B" w:rsidRDefault="00430C6B" w:rsidP="00430C6B">
      <w:pPr>
        <w:tabs>
          <w:tab w:val="left" w:pos="426"/>
        </w:tabs>
        <w:jc w:val="both"/>
      </w:pPr>
      <w:r w:rsidRPr="00A83FC3">
        <w:t>Петуховского муниципального округа</w:t>
      </w:r>
      <w:r w:rsidRPr="00A83FC3">
        <w:tab/>
      </w:r>
      <w:r w:rsidRPr="00A83FC3">
        <w:tab/>
      </w:r>
      <w:r w:rsidRPr="00A83FC3">
        <w:tab/>
      </w:r>
      <w:r w:rsidRPr="00A83FC3">
        <w:tab/>
      </w:r>
      <w:r w:rsidRPr="00A83FC3">
        <w:tab/>
        <w:t xml:space="preserve">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83FC3">
        <w:t>Н.Г. Сисевич</w:t>
      </w:r>
    </w:p>
    <w:p w:rsidR="00430C6B" w:rsidRDefault="00430C6B" w:rsidP="00430C6B">
      <w:pPr>
        <w:tabs>
          <w:tab w:val="left" w:pos="426"/>
        </w:tabs>
        <w:jc w:val="both"/>
      </w:pPr>
    </w:p>
    <w:p w:rsidR="00430C6B" w:rsidRDefault="00430C6B" w:rsidP="00430C6B">
      <w:pPr>
        <w:tabs>
          <w:tab w:val="left" w:pos="426"/>
        </w:tabs>
        <w:jc w:val="both"/>
      </w:pPr>
    </w:p>
    <w:p w:rsidR="00430C6B" w:rsidRDefault="00430C6B" w:rsidP="00430C6B">
      <w:pPr>
        <w:tabs>
          <w:tab w:val="left" w:pos="426"/>
        </w:tabs>
        <w:jc w:val="both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Default="00430C6B" w:rsidP="00430C6B">
      <w:pPr>
        <w:ind w:firstLine="15"/>
        <w:jc w:val="center"/>
      </w:pPr>
    </w:p>
    <w:p w:rsidR="00430C6B" w:rsidRPr="00E717EC" w:rsidRDefault="00430C6B" w:rsidP="00430C6B">
      <w:pPr>
        <w:ind w:firstLine="15"/>
        <w:jc w:val="center"/>
      </w:pPr>
      <w:r w:rsidRPr="00E717EC">
        <w:t>СПРАВКА-РАССЫЛКА</w:t>
      </w:r>
    </w:p>
    <w:p w:rsidR="00430C6B" w:rsidRDefault="00430C6B" w:rsidP="00430C6B">
      <w:pPr>
        <w:ind w:firstLine="15"/>
        <w:jc w:val="center"/>
      </w:pPr>
      <w:r w:rsidRPr="001C602D">
        <w:t>к постановлению Администрации Петуховского</w:t>
      </w:r>
      <w:r>
        <w:t xml:space="preserve"> </w:t>
      </w:r>
      <w:r w:rsidRPr="001C602D">
        <w:t>муниципального округа от</w:t>
      </w:r>
      <w:r>
        <w:t xml:space="preserve"> </w:t>
      </w:r>
      <w:r w:rsidRPr="001C602D">
        <w:t>_____</w:t>
      </w:r>
      <w:r>
        <w:t>___</w:t>
      </w:r>
      <w:r w:rsidRPr="001C602D">
        <w:t xml:space="preserve">__ №_____  </w:t>
      </w:r>
      <w:r>
        <w:t>«</w:t>
      </w:r>
      <w:r w:rsidRPr="00430C6B">
        <w:t xml:space="preserve">О порядке формирования </w:t>
      </w:r>
      <w:r w:rsidRPr="00430C6B">
        <w:rPr>
          <w:bCs/>
        </w:rPr>
        <w:t>муниципальных</w:t>
      </w:r>
      <w:r w:rsidRPr="00430C6B">
        <w:t xml:space="preserve"> социальных заказов на оказание </w:t>
      </w:r>
      <w:r w:rsidRPr="00430C6B">
        <w:rPr>
          <w:bCs/>
        </w:rPr>
        <w:t>муниципальных</w:t>
      </w:r>
      <w:r w:rsidRPr="00430C6B">
        <w:t xml:space="preserve"> услуг в социальной сфере, отнесенных к полномочиям органов местного самоуправления (</w:t>
      </w:r>
      <w:r w:rsidRPr="00430C6B">
        <w:rPr>
          <w:iCs/>
        </w:rPr>
        <w:t>наименование муниципалитета</w:t>
      </w:r>
      <w:r w:rsidRPr="00430C6B">
        <w:t xml:space="preserve">), о форме и сроках формирования </w:t>
      </w:r>
    </w:p>
    <w:p w:rsidR="00430C6B" w:rsidRPr="00E717EC" w:rsidRDefault="00430C6B" w:rsidP="00430C6B">
      <w:pPr>
        <w:ind w:firstLine="15"/>
        <w:jc w:val="center"/>
      </w:pPr>
      <w:r w:rsidRPr="00430C6B">
        <w:t>отчета об их исполнени</w:t>
      </w:r>
      <w:r>
        <w:t>и</w:t>
      </w:r>
      <w:r w:rsidRPr="001C602D">
        <w:t>»</w:t>
      </w:r>
    </w:p>
    <w:p w:rsidR="00430C6B" w:rsidRPr="00E717EC" w:rsidRDefault="00430C6B" w:rsidP="00430C6B"/>
    <w:p w:rsidR="00430C6B" w:rsidRPr="00E717EC" w:rsidRDefault="00430C6B" w:rsidP="00430C6B"/>
    <w:p w:rsidR="00430C6B" w:rsidRPr="00E717EC" w:rsidRDefault="00430C6B" w:rsidP="00430C6B"/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430C6B" w:rsidRPr="00E717EC" w:rsidTr="0054067E">
        <w:tc>
          <w:tcPr>
            <w:tcW w:w="1701" w:type="dxa"/>
          </w:tcPr>
          <w:p w:rsidR="00430C6B" w:rsidRPr="00CD7C76" w:rsidRDefault="00430C6B" w:rsidP="0054067E">
            <w:pPr>
              <w:tabs>
                <w:tab w:val="left" w:pos="1050"/>
              </w:tabs>
              <w:ind w:left="176"/>
              <w:rPr>
                <w:color w:val="000000"/>
              </w:rPr>
            </w:pPr>
            <w:r w:rsidRPr="00CD7C76">
              <w:rPr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430C6B" w:rsidRPr="00CD7C76" w:rsidRDefault="00430C6B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430C6B" w:rsidRPr="00CD7C76" w:rsidRDefault="00430C6B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430C6B" w:rsidRDefault="00430C6B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Сайт </w:t>
            </w:r>
            <w:r w:rsidR="003127B3">
              <w:rPr>
                <w:color w:val="000000"/>
              </w:rPr>
              <w:t>–</w:t>
            </w:r>
            <w:r w:rsidRPr="00CD7C76">
              <w:rPr>
                <w:color w:val="000000"/>
              </w:rPr>
              <w:t xml:space="preserve"> 1</w:t>
            </w:r>
          </w:p>
          <w:p w:rsidR="003127B3" w:rsidRPr="00CD7C76" w:rsidRDefault="003127B3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Регистр НПА - 1</w:t>
            </w:r>
          </w:p>
          <w:p w:rsidR="00430C6B" w:rsidRPr="00CD7C76" w:rsidRDefault="00430C6B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430C6B" w:rsidRPr="00CD7C76" w:rsidRDefault="00430C6B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430C6B" w:rsidRPr="00430C6B" w:rsidRDefault="00430C6B" w:rsidP="0054067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 - 1</w:t>
            </w:r>
          </w:p>
          <w:p w:rsidR="00430C6B" w:rsidRPr="00CD7C76" w:rsidRDefault="00430C6B" w:rsidP="0054067E">
            <w:pPr>
              <w:pStyle w:val="a3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430C6B" w:rsidRPr="00E717EC" w:rsidTr="0054067E">
        <w:tc>
          <w:tcPr>
            <w:tcW w:w="1701" w:type="dxa"/>
          </w:tcPr>
          <w:p w:rsidR="00430C6B" w:rsidRDefault="00430C6B" w:rsidP="0054067E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  <w:p w:rsidR="00430C6B" w:rsidRDefault="00430C6B" w:rsidP="0054067E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  <w:p w:rsidR="00EC11AA" w:rsidRDefault="00EC11AA" w:rsidP="0054067E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  <w:p w:rsidR="00EC11AA" w:rsidRPr="00E717EC" w:rsidRDefault="00EC11AA" w:rsidP="0054067E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</w:tc>
        <w:tc>
          <w:tcPr>
            <w:tcW w:w="7905" w:type="dxa"/>
          </w:tcPr>
          <w:p w:rsidR="00430C6B" w:rsidRDefault="00430C6B" w:rsidP="0054067E">
            <w:pPr>
              <w:pStyle w:val="a3"/>
              <w:tabs>
                <w:tab w:val="left" w:pos="317"/>
              </w:tabs>
              <w:ind w:left="33"/>
              <w:rPr>
                <w:color w:val="000000"/>
              </w:rPr>
            </w:pPr>
          </w:p>
          <w:p w:rsidR="00430C6B" w:rsidRPr="00E717EC" w:rsidRDefault="00430C6B" w:rsidP="0054067E">
            <w:pPr>
              <w:pStyle w:val="a3"/>
              <w:tabs>
                <w:tab w:val="left" w:pos="317"/>
              </w:tabs>
              <w:ind w:left="33"/>
              <w:rPr>
                <w:color w:val="000000"/>
              </w:rPr>
            </w:pPr>
          </w:p>
        </w:tc>
      </w:tr>
    </w:tbl>
    <w:p w:rsidR="00430C6B" w:rsidRDefault="00430C6B" w:rsidP="00430C6B">
      <w:pPr>
        <w:rPr>
          <w:sz w:val="20"/>
          <w:szCs w:val="20"/>
        </w:rPr>
      </w:pPr>
      <w:r w:rsidRPr="00C35AAC">
        <w:rPr>
          <w:sz w:val="20"/>
          <w:szCs w:val="20"/>
        </w:rPr>
        <w:t>А.В. Максименко</w:t>
      </w:r>
    </w:p>
    <w:p w:rsidR="00430C6B" w:rsidRPr="00010FE2" w:rsidRDefault="00430C6B" w:rsidP="00430C6B">
      <w:pPr>
        <w:rPr>
          <w:color w:val="000000"/>
        </w:rPr>
      </w:pPr>
      <w:r>
        <w:rPr>
          <w:sz w:val="20"/>
          <w:szCs w:val="20"/>
        </w:rPr>
        <w:t>8(3522)44-69-59</w:t>
      </w:r>
    </w:p>
    <w:sectPr w:rsidR="00430C6B" w:rsidRPr="00010FE2" w:rsidSect="007468C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DD" w:rsidRDefault="00327FDD" w:rsidP="009F353C">
      <w:r>
        <w:separator/>
      </w:r>
    </w:p>
  </w:endnote>
  <w:endnote w:type="continuationSeparator" w:id="1">
    <w:p w:rsidR="00327FDD" w:rsidRDefault="00327FDD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DD" w:rsidRDefault="00327FDD" w:rsidP="009F353C">
      <w:r>
        <w:separator/>
      </w:r>
    </w:p>
  </w:footnote>
  <w:footnote w:type="continuationSeparator" w:id="1">
    <w:p w:rsidR="00327FDD" w:rsidRDefault="00327FDD" w:rsidP="009F3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2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1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0FE2"/>
    <w:rsid w:val="00024A20"/>
    <w:rsid w:val="000378A6"/>
    <w:rsid w:val="00044B41"/>
    <w:rsid w:val="000533DA"/>
    <w:rsid w:val="00077BD7"/>
    <w:rsid w:val="00084A4B"/>
    <w:rsid w:val="00086AF9"/>
    <w:rsid w:val="000903FC"/>
    <w:rsid w:val="00096D55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127B3"/>
    <w:rsid w:val="00327FDD"/>
    <w:rsid w:val="0033785E"/>
    <w:rsid w:val="00344DE6"/>
    <w:rsid w:val="00350C83"/>
    <w:rsid w:val="00356E17"/>
    <w:rsid w:val="0036429A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30C6B"/>
    <w:rsid w:val="00473FD0"/>
    <w:rsid w:val="00491BE2"/>
    <w:rsid w:val="004A0957"/>
    <w:rsid w:val="004B3BA4"/>
    <w:rsid w:val="004B5840"/>
    <w:rsid w:val="004C4D3B"/>
    <w:rsid w:val="004C6B8A"/>
    <w:rsid w:val="004E034E"/>
    <w:rsid w:val="004E3F31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D1555"/>
    <w:rsid w:val="005D77AD"/>
    <w:rsid w:val="005E0C0A"/>
    <w:rsid w:val="005E182F"/>
    <w:rsid w:val="005F2778"/>
    <w:rsid w:val="005F402A"/>
    <w:rsid w:val="005F595D"/>
    <w:rsid w:val="006065D2"/>
    <w:rsid w:val="00616679"/>
    <w:rsid w:val="006343BC"/>
    <w:rsid w:val="00642E19"/>
    <w:rsid w:val="0064300F"/>
    <w:rsid w:val="006507C9"/>
    <w:rsid w:val="00653B13"/>
    <w:rsid w:val="00664545"/>
    <w:rsid w:val="0066596D"/>
    <w:rsid w:val="00676091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E725D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D5F81"/>
    <w:rsid w:val="009E747B"/>
    <w:rsid w:val="009F088F"/>
    <w:rsid w:val="009F28FC"/>
    <w:rsid w:val="009F353C"/>
    <w:rsid w:val="00A003D7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12"/>
    <w:rsid w:val="00AB4FF0"/>
    <w:rsid w:val="00AD31F7"/>
    <w:rsid w:val="00B03412"/>
    <w:rsid w:val="00B16CAC"/>
    <w:rsid w:val="00B26F65"/>
    <w:rsid w:val="00B46CEC"/>
    <w:rsid w:val="00B520FF"/>
    <w:rsid w:val="00B936B4"/>
    <w:rsid w:val="00B945C2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4013F"/>
    <w:rsid w:val="00C5191C"/>
    <w:rsid w:val="00C55A16"/>
    <w:rsid w:val="00C55DC8"/>
    <w:rsid w:val="00C6281D"/>
    <w:rsid w:val="00C86E0A"/>
    <w:rsid w:val="00C96390"/>
    <w:rsid w:val="00CA0D4D"/>
    <w:rsid w:val="00CA5ED4"/>
    <w:rsid w:val="00CB3297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B7425"/>
    <w:rsid w:val="00DC0DDF"/>
    <w:rsid w:val="00DC6C52"/>
    <w:rsid w:val="00DD04B9"/>
    <w:rsid w:val="00DD6158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1623"/>
    <w:rsid w:val="00E72676"/>
    <w:rsid w:val="00EA6F2A"/>
    <w:rsid w:val="00EC11A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0EAB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Основной шрифт абзаца1"/>
    <w:rsid w:val="00010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0934-F4B0-41F4-87DD-F08254F3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Лаговщина И С</cp:lastModifiedBy>
  <cp:revision>6</cp:revision>
  <cp:lastPrinted>2023-02-22T09:45:00Z</cp:lastPrinted>
  <dcterms:created xsi:type="dcterms:W3CDTF">2023-02-22T09:37:00Z</dcterms:created>
  <dcterms:modified xsi:type="dcterms:W3CDTF">2023-02-22T10:35:00Z</dcterms:modified>
</cp:coreProperties>
</file>