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8" w:rsidRDefault="004D4578"/>
    <w:tbl>
      <w:tblPr>
        <w:tblW w:w="496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74"/>
        <w:gridCol w:w="3705"/>
      </w:tblGrid>
      <w:tr w:rsidR="004C214B" w:rsidRPr="00973E9D" w:rsidTr="00D361AA">
        <w:trPr>
          <w:trHeight w:val="3453"/>
          <w:tblCellSpacing w:w="0" w:type="dxa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214B" w:rsidRPr="00973E9D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4C214B" w:rsidRPr="00973E9D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4C214B" w:rsidRPr="00973E9D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 xml:space="preserve">ПЕТУХОВСКОГО </w:t>
            </w: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МУНИЦИПАЛЬНОГО ОКРУГА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214B" w:rsidRPr="00973E9D" w:rsidRDefault="00A37F87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29</w:t>
            </w:r>
            <w:r w:rsidR="004C214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апреля</w:t>
            </w:r>
          </w:p>
          <w:p w:rsidR="004C214B" w:rsidRPr="00973E9D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года</w:t>
            </w:r>
          </w:p>
          <w:p w:rsidR="004C214B" w:rsidRPr="00A0593E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  <w:b/>
                <w:i/>
              </w:rPr>
            </w:pPr>
            <w:r w:rsidRPr="00A0593E">
              <w:rPr>
                <w:rFonts w:eastAsia="Times New Roman"/>
                <w:b/>
                <w:i/>
              </w:rPr>
              <w:t>№</w:t>
            </w:r>
            <w:r w:rsidR="00A37F87">
              <w:rPr>
                <w:rFonts w:eastAsia="Times New Roman"/>
                <w:b/>
                <w:i/>
              </w:rPr>
              <w:t>10</w:t>
            </w:r>
            <w:r>
              <w:rPr>
                <w:rFonts w:eastAsia="Times New Roman"/>
                <w:b/>
                <w:i/>
              </w:rPr>
              <w:t xml:space="preserve"> (1</w:t>
            </w:r>
            <w:r w:rsidR="00A37F87">
              <w:rPr>
                <w:rFonts w:eastAsia="Times New Roman"/>
                <w:b/>
                <w:i/>
              </w:rPr>
              <w:t>4</w:t>
            </w:r>
            <w:r>
              <w:rPr>
                <w:rFonts w:eastAsia="Times New Roman"/>
                <w:b/>
                <w:i/>
              </w:rPr>
              <w:t>)</w:t>
            </w:r>
          </w:p>
          <w:p w:rsidR="004C214B" w:rsidRPr="00A0593E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Дума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Петуховского муниципального округа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, Ад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министрация Петуховского муниципального округа</w:t>
            </w:r>
          </w:p>
          <w:p w:rsidR="004C214B" w:rsidRPr="00973E9D" w:rsidRDefault="004C214B" w:rsidP="00A37F8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2.12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.20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1 года №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84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A0593E" w:rsidRPr="00FA6D08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FA6D08" w:rsidRPr="00FA6D08" w:rsidRDefault="00FA6D08" w:rsidP="00FA6D08">
      <w:pPr>
        <w:pStyle w:val="11"/>
        <w:rPr>
          <w:sz w:val="16"/>
          <w:szCs w:val="16"/>
        </w:rPr>
      </w:pPr>
      <w:r w:rsidRPr="00FA6D08">
        <w:rPr>
          <w:sz w:val="16"/>
          <w:szCs w:val="16"/>
        </w:rPr>
        <w:t>РОССИЙСКАЯ ФЕДЕРАЦИЯ</w:t>
      </w:r>
    </w:p>
    <w:p w:rsidR="00FA6D08" w:rsidRPr="00FA6D08" w:rsidRDefault="00FA6D08" w:rsidP="00FA6D08">
      <w:pPr>
        <w:jc w:val="center"/>
        <w:rPr>
          <w:sz w:val="16"/>
          <w:szCs w:val="16"/>
        </w:rPr>
      </w:pPr>
      <w:r w:rsidRPr="00FA6D08">
        <w:rPr>
          <w:sz w:val="16"/>
          <w:szCs w:val="16"/>
        </w:rPr>
        <w:t xml:space="preserve">КУРГАНСКАЯ ОБЛАСТЬ </w:t>
      </w:r>
    </w:p>
    <w:p w:rsidR="00FA6D08" w:rsidRPr="00FA6D08" w:rsidRDefault="00FA6D08" w:rsidP="00FA6D08">
      <w:pPr>
        <w:pStyle w:val="3"/>
        <w:keepLines w:val="0"/>
        <w:widowControl/>
        <w:numPr>
          <w:ilvl w:val="2"/>
          <w:numId w:val="2"/>
        </w:numPr>
        <w:tabs>
          <w:tab w:val="left" w:pos="0"/>
        </w:tabs>
        <w:spacing w:before="0"/>
        <w:ind w:left="0" w:firstLine="0"/>
        <w:jc w:val="center"/>
        <w:rPr>
          <w:sz w:val="16"/>
          <w:szCs w:val="16"/>
        </w:rPr>
      </w:pPr>
      <w:r w:rsidRPr="00FA6D08">
        <w:rPr>
          <w:sz w:val="16"/>
          <w:szCs w:val="16"/>
        </w:rPr>
        <w:t>АДМИНИСТРАЦИЯ ПЕТУХОВСКОГО МУНИЦИПАЛЬНОГО ОКРУГА</w:t>
      </w:r>
    </w:p>
    <w:p w:rsidR="00FA6D08" w:rsidRPr="00FA6D08" w:rsidRDefault="00FA6D08" w:rsidP="00FA6D08">
      <w:pPr>
        <w:jc w:val="center"/>
        <w:rPr>
          <w:sz w:val="16"/>
          <w:szCs w:val="16"/>
        </w:rPr>
      </w:pPr>
    </w:p>
    <w:p w:rsidR="00FA6D08" w:rsidRPr="00FA6D08" w:rsidRDefault="00FA6D08" w:rsidP="00FA6D08">
      <w:pPr>
        <w:pStyle w:val="2"/>
        <w:widowControl/>
        <w:numPr>
          <w:ilvl w:val="1"/>
          <w:numId w:val="2"/>
        </w:numPr>
        <w:tabs>
          <w:tab w:val="left" w:pos="0"/>
        </w:tabs>
        <w:spacing w:before="0" w:after="0"/>
        <w:ind w:left="0" w:firstLine="0"/>
        <w:jc w:val="center"/>
        <w:rPr>
          <w:sz w:val="16"/>
          <w:szCs w:val="16"/>
        </w:rPr>
      </w:pPr>
      <w:r w:rsidRPr="00FA6D08">
        <w:rPr>
          <w:sz w:val="16"/>
          <w:szCs w:val="16"/>
        </w:rPr>
        <w:t>ПОСТАНОВЛЕНИЕ</w:t>
      </w:r>
    </w:p>
    <w:p w:rsidR="00FA6D08" w:rsidRPr="00FA6D08" w:rsidRDefault="00FA6D08" w:rsidP="00FA6D08">
      <w:pPr>
        <w:jc w:val="center"/>
        <w:rPr>
          <w:b/>
          <w:bCs/>
          <w:sz w:val="16"/>
          <w:szCs w:val="16"/>
        </w:rPr>
      </w:pPr>
    </w:p>
    <w:p w:rsidR="00FA6D08" w:rsidRPr="00FA6D08" w:rsidRDefault="00FA6D08" w:rsidP="00FA6D08">
      <w:pPr>
        <w:jc w:val="center"/>
        <w:rPr>
          <w:sz w:val="16"/>
          <w:szCs w:val="16"/>
        </w:rPr>
      </w:pPr>
    </w:p>
    <w:p w:rsidR="00FA6D08" w:rsidRPr="00FA6D08" w:rsidRDefault="00FA6D08" w:rsidP="00FA6D08">
      <w:pPr>
        <w:rPr>
          <w:sz w:val="16"/>
          <w:szCs w:val="16"/>
        </w:rPr>
      </w:pPr>
      <w:r w:rsidRPr="00FA6D08">
        <w:rPr>
          <w:sz w:val="16"/>
          <w:szCs w:val="16"/>
        </w:rPr>
        <w:t xml:space="preserve">От « 21 » апреля 2022 г.       </w:t>
      </w:r>
      <w:r w:rsidR="00D361AA">
        <w:rPr>
          <w:sz w:val="16"/>
          <w:szCs w:val="16"/>
        </w:rPr>
        <w:t xml:space="preserve">       </w:t>
      </w:r>
      <w:r w:rsidRPr="00FA6D08">
        <w:rPr>
          <w:sz w:val="16"/>
          <w:szCs w:val="16"/>
        </w:rPr>
        <w:t xml:space="preserve">   №   496                                   </w:t>
      </w:r>
    </w:p>
    <w:p w:rsidR="00FA6D08" w:rsidRPr="00FA6D08" w:rsidRDefault="00FA6D08" w:rsidP="00FA6D08">
      <w:pPr>
        <w:rPr>
          <w:sz w:val="16"/>
          <w:szCs w:val="16"/>
        </w:rPr>
      </w:pPr>
      <w:r w:rsidRPr="00FA6D08">
        <w:rPr>
          <w:sz w:val="16"/>
          <w:szCs w:val="16"/>
        </w:rPr>
        <w:t xml:space="preserve"> г. Петухово</w:t>
      </w:r>
    </w:p>
    <w:p w:rsidR="00FA6D08" w:rsidRPr="00FA6D08" w:rsidRDefault="00FA6D08" w:rsidP="00FA6D08">
      <w:pPr>
        <w:rPr>
          <w:sz w:val="16"/>
          <w:szCs w:val="16"/>
        </w:rPr>
      </w:pPr>
    </w:p>
    <w:p w:rsidR="00FA6D08" w:rsidRPr="00FA6D08" w:rsidRDefault="00FA6D08" w:rsidP="00FA6D08">
      <w:pPr>
        <w:jc w:val="center"/>
        <w:rPr>
          <w:color w:val="000000"/>
          <w:sz w:val="16"/>
          <w:szCs w:val="16"/>
        </w:rPr>
      </w:pPr>
      <w:r w:rsidRPr="00FA6D08">
        <w:rPr>
          <w:b/>
          <w:bCs/>
          <w:sz w:val="16"/>
          <w:szCs w:val="16"/>
        </w:rPr>
        <w:t xml:space="preserve">Об утверждении муниципальной программы Петуховского муниципального округа «Развитие туризма в </w:t>
      </w:r>
      <w:proofErr w:type="spellStart"/>
      <w:r w:rsidRPr="00FA6D08">
        <w:rPr>
          <w:b/>
          <w:bCs/>
          <w:sz w:val="16"/>
          <w:szCs w:val="16"/>
        </w:rPr>
        <w:t>Петуховском</w:t>
      </w:r>
      <w:proofErr w:type="spellEnd"/>
      <w:r w:rsidRPr="00FA6D08">
        <w:rPr>
          <w:b/>
          <w:bCs/>
          <w:sz w:val="16"/>
          <w:szCs w:val="16"/>
        </w:rPr>
        <w:t xml:space="preserve"> муниципальном округе на 2022 – 2025 годы»</w:t>
      </w:r>
    </w:p>
    <w:p w:rsidR="00FA6D08" w:rsidRPr="00FA6D08" w:rsidRDefault="00FA6D08" w:rsidP="00FA6D08">
      <w:pPr>
        <w:tabs>
          <w:tab w:val="left" w:pos="0"/>
        </w:tabs>
        <w:rPr>
          <w:color w:val="000000"/>
          <w:sz w:val="16"/>
          <w:szCs w:val="16"/>
        </w:rPr>
      </w:pPr>
    </w:p>
    <w:p w:rsidR="00FA6D08" w:rsidRPr="00FA6D08" w:rsidRDefault="00FA6D08" w:rsidP="00FA6D08">
      <w:pPr>
        <w:pStyle w:val="aa"/>
        <w:rPr>
          <w:sz w:val="16"/>
          <w:szCs w:val="16"/>
        </w:rPr>
      </w:pPr>
      <w:r w:rsidRPr="00FA6D08">
        <w:rPr>
          <w:b/>
          <w:color w:val="000000"/>
          <w:sz w:val="16"/>
          <w:szCs w:val="16"/>
        </w:rPr>
        <w:tab/>
      </w:r>
      <w:r w:rsidRPr="00FA6D08">
        <w:rPr>
          <w:color w:val="000000"/>
          <w:sz w:val="16"/>
          <w:szCs w:val="16"/>
        </w:rPr>
        <w:t xml:space="preserve">В соответствии со статьей 179 Бюджетного кодекса Российской Федерации, </w:t>
      </w:r>
      <w:r w:rsidRPr="00FA6D08">
        <w:rPr>
          <w:sz w:val="16"/>
          <w:szCs w:val="16"/>
        </w:rPr>
        <w:t>постановлением Администрации Петуховского муниципального округа от 10 января 2022 года № 1 «О муниципальных программах Петуховского муниципального округа»</w:t>
      </w:r>
      <w:r w:rsidRPr="00FA6D08">
        <w:rPr>
          <w:color w:val="FF3333"/>
          <w:sz w:val="16"/>
          <w:szCs w:val="16"/>
        </w:rPr>
        <w:t xml:space="preserve"> </w:t>
      </w:r>
      <w:r w:rsidRPr="00FA6D08">
        <w:rPr>
          <w:color w:val="000000"/>
          <w:sz w:val="16"/>
          <w:szCs w:val="16"/>
        </w:rPr>
        <w:t>Администрация Петуховского муниципального округа,  ПОСТАНОВЛЯЕТ:</w:t>
      </w:r>
    </w:p>
    <w:p w:rsidR="00FA6D08" w:rsidRPr="00FA6D08" w:rsidRDefault="00FA6D08" w:rsidP="00FA6D08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FA6D08">
        <w:rPr>
          <w:rFonts w:ascii="Times New Roman" w:hAnsi="Times New Roman" w:cs="Times New Roman"/>
          <w:sz w:val="16"/>
          <w:szCs w:val="16"/>
        </w:rPr>
        <w:tab/>
        <w:t xml:space="preserve">1. Утвердить муниципальную программу Петуховского муниципального округа «Развитие туризма в </w:t>
      </w:r>
      <w:proofErr w:type="spellStart"/>
      <w:r w:rsidRPr="00FA6D08">
        <w:rPr>
          <w:rFonts w:ascii="Times New Roman" w:hAnsi="Times New Roman" w:cs="Times New Roman"/>
          <w:sz w:val="16"/>
          <w:szCs w:val="16"/>
        </w:rPr>
        <w:t>Петуховском</w:t>
      </w:r>
      <w:proofErr w:type="spellEnd"/>
      <w:r w:rsidRPr="00FA6D08">
        <w:rPr>
          <w:rFonts w:ascii="Times New Roman" w:hAnsi="Times New Roman" w:cs="Times New Roman"/>
          <w:sz w:val="16"/>
          <w:szCs w:val="16"/>
        </w:rPr>
        <w:t xml:space="preserve"> муниципальном округе на 2022 -2025 годы».</w:t>
      </w:r>
    </w:p>
    <w:p w:rsidR="00FA6D08" w:rsidRPr="00FA6D08" w:rsidRDefault="00FA6D08" w:rsidP="00FA6D08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FA6D08">
        <w:rPr>
          <w:rFonts w:ascii="Times New Roman" w:hAnsi="Times New Roman" w:cs="Times New Roman"/>
          <w:sz w:val="16"/>
          <w:szCs w:val="16"/>
        </w:rPr>
        <w:tab/>
        <w:t xml:space="preserve">2. </w:t>
      </w:r>
      <w:r w:rsidRPr="00FA6D08">
        <w:rPr>
          <w:rFonts w:ascii="Times New Roman" w:hAnsi="Times New Roman" w:cs="Times New Roman"/>
          <w:color w:val="000000"/>
          <w:sz w:val="16"/>
          <w:szCs w:val="16"/>
        </w:rPr>
        <w:t xml:space="preserve">Считать утратившим силу Постановление Администрации Петуховского района от 15.01.2020 года № 13 «Об утверждении муниципальной программы Петуховского района «Развитие туризма в  </w:t>
      </w:r>
      <w:proofErr w:type="spellStart"/>
      <w:r w:rsidRPr="00FA6D08">
        <w:rPr>
          <w:rFonts w:ascii="Times New Roman" w:hAnsi="Times New Roman" w:cs="Times New Roman"/>
          <w:color w:val="000000"/>
          <w:sz w:val="16"/>
          <w:szCs w:val="16"/>
        </w:rPr>
        <w:t>Петуховском</w:t>
      </w:r>
      <w:proofErr w:type="spellEnd"/>
      <w:r w:rsidRPr="00FA6D08">
        <w:rPr>
          <w:rFonts w:ascii="Times New Roman" w:hAnsi="Times New Roman" w:cs="Times New Roman"/>
          <w:color w:val="000000"/>
          <w:sz w:val="16"/>
          <w:szCs w:val="16"/>
        </w:rPr>
        <w:t xml:space="preserve"> района на 2020-2025 годы».</w:t>
      </w:r>
    </w:p>
    <w:p w:rsidR="00FA6D08" w:rsidRPr="00FA6D08" w:rsidRDefault="00FA6D08" w:rsidP="00FA6D08">
      <w:pPr>
        <w:pStyle w:val="ae"/>
        <w:jc w:val="both"/>
        <w:rPr>
          <w:rFonts w:ascii="Times New Roman" w:hAnsi="Times New Roman" w:cs="Times New Roman"/>
          <w:color w:val="FF3333"/>
          <w:sz w:val="16"/>
          <w:szCs w:val="16"/>
        </w:rPr>
      </w:pPr>
      <w:r w:rsidRPr="00FA6D08">
        <w:rPr>
          <w:rFonts w:ascii="Times New Roman" w:hAnsi="Times New Roman" w:cs="Times New Roman"/>
          <w:sz w:val="16"/>
          <w:szCs w:val="16"/>
        </w:rPr>
        <w:tab/>
        <w:t>3. Опубликовать настоящее постановление в установленном порядке.</w:t>
      </w:r>
    </w:p>
    <w:p w:rsidR="00FA6D08" w:rsidRPr="00FA6D08" w:rsidRDefault="00FA6D08" w:rsidP="00FA6D08">
      <w:pPr>
        <w:pStyle w:val="ae"/>
        <w:jc w:val="both"/>
        <w:rPr>
          <w:sz w:val="16"/>
          <w:szCs w:val="16"/>
        </w:rPr>
      </w:pPr>
      <w:r w:rsidRPr="00FA6D08">
        <w:rPr>
          <w:rFonts w:ascii="Times New Roman" w:hAnsi="Times New Roman" w:cs="Times New Roman"/>
          <w:color w:val="FF3333"/>
          <w:sz w:val="16"/>
          <w:szCs w:val="16"/>
        </w:rPr>
        <w:t xml:space="preserve">         </w:t>
      </w:r>
      <w:r w:rsidRPr="00FA6D08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4. </w:t>
      </w:r>
      <w:proofErr w:type="gramStart"/>
      <w:r w:rsidRPr="00FA6D08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FA6D08">
        <w:rPr>
          <w:rFonts w:ascii="Times New Roman" w:hAnsi="Times New Roman" w:cs="Times New Roman"/>
          <w:color w:val="000000"/>
          <w:sz w:val="16"/>
          <w:szCs w:val="16"/>
        </w:rPr>
        <w:t xml:space="preserve"> выполнением постановления возложить на первого заместителя Главы Петуховского муниципального округа.</w:t>
      </w:r>
    </w:p>
    <w:p w:rsidR="00FA6D08" w:rsidRPr="00FA6D08" w:rsidRDefault="00FA6D08" w:rsidP="00FA6D08">
      <w:pPr>
        <w:pStyle w:val="ae"/>
        <w:jc w:val="both"/>
        <w:rPr>
          <w:sz w:val="16"/>
          <w:szCs w:val="16"/>
        </w:rPr>
      </w:pPr>
    </w:p>
    <w:p w:rsidR="00FA6D08" w:rsidRPr="00FA6D08" w:rsidRDefault="00FA6D08" w:rsidP="00FA6D08">
      <w:pPr>
        <w:tabs>
          <w:tab w:val="left" w:pos="0"/>
        </w:tabs>
        <w:jc w:val="center"/>
        <w:rPr>
          <w:sz w:val="16"/>
          <w:szCs w:val="16"/>
        </w:rPr>
      </w:pPr>
    </w:p>
    <w:p w:rsidR="00FA6D08" w:rsidRPr="00FA6D08" w:rsidRDefault="00FA6D08" w:rsidP="00FA6D08">
      <w:pPr>
        <w:jc w:val="both"/>
        <w:rPr>
          <w:sz w:val="16"/>
          <w:szCs w:val="16"/>
        </w:rPr>
      </w:pPr>
      <w:r w:rsidRPr="00FA6D08">
        <w:rPr>
          <w:sz w:val="16"/>
          <w:szCs w:val="16"/>
        </w:rPr>
        <w:t xml:space="preserve">Глава Петуховского </w:t>
      </w:r>
      <w:proofErr w:type="gramStart"/>
      <w:r w:rsidRPr="00FA6D08">
        <w:rPr>
          <w:sz w:val="16"/>
          <w:szCs w:val="16"/>
        </w:rPr>
        <w:t>муниципального</w:t>
      </w:r>
      <w:proofErr w:type="gramEnd"/>
      <w:r w:rsidRPr="00FA6D08">
        <w:rPr>
          <w:sz w:val="16"/>
          <w:szCs w:val="16"/>
        </w:rPr>
        <w:t xml:space="preserve"> </w:t>
      </w:r>
    </w:p>
    <w:p w:rsidR="00FA6D08" w:rsidRPr="00FA6D08" w:rsidRDefault="00FA6D08" w:rsidP="00FA6D08">
      <w:pPr>
        <w:jc w:val="both"/>
        <w:rPr>
          <w:sz w:val="16"/>
          <w:szCs w:val="16"/>
        </w:rPr>
      </w:pPr>
      <w:r w:rsidRPr="00FA6D08">
        <w:rPr>
          <w:sz w:val="16"/>
          <w:szCs w:val="16"/>
        </w:rPr>
        <w:t xml:space="preserve">округа Курганской области                                                                                                   И.В. </w:t>
      </w:r>
      <w:proofErr w:type="spellStart"/>
      <w:r w:rsidRPr="00FA6D08">
        <w:rPr>
          <w:sz w:val="16"/>
          <w:szCs w:val="16"/>
        </w:rPr>
        <w:t>Арзин</w:t>
      </w:r>
      <w:proofErr w:type="spellEnd"/>
    </w:p>
    <w:p w:rsidR="00FA6D08" w:rsidRPr="00FA6D08" w:rsidRDefault="00FA6D08" w:rsidP="00FA6D08">
      <w:pPr>
        <w:jc w:val="both"/>
        <w:rPr>
          <w:sz w:val="16"/>
          <w:szCs w:val="16"/>
        </w:rPr>
      </w:pPr>
    </w:p>
    <w:p w:rsidR="00FA6D08" w:rsidRPr="00FA6D08" w:rsidRDefault="00FA6D08" w:rsidP="00FA6D08">
      <w:pPr>
        <w:pStyle w:val="ae"/>
        <w:rPr>
          <w:rFonts w:ascii="Times New Roman" w:eastAsia="Times New Roman" w:hAnsi="Times New Roman" w:cs="Times New Roman"/>
          <w:spacing w:val="-6"/>
          <w:sz w:val="16"/>
          <w:szCs w:val="16"/>
        </w:rPr>
      </w:pPr>
      <w:proofErr w:type="spellStart"/>
      <w:r w:rsidRPr="00FA6D08">
        <w:rPr>
          <w:rFonts w:ascii="Times New Roman" w:eastAsia="Times New Roman" w:hAnsi="Times New Roman" w:cs="Times New Roman"/>
          <w:spacing w:val="-6"/>
          <w:sz w:val="16"/>
          <w:szCs w:val="16"/>
        </w:rPr>
        <w:t>Матушкова</w:t>
      </w:r>
      <w:proofErr w:type="spellEnd"/>
      <w:r w:rsidRPr="00FA6D08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Екатерина Николаевна</w:t>
      </w:r>
    </w:p>
    <w:p w:rsidR="00FA6D08" w:rsidRPr="00FA6D08" w:rsidRDefault="00FA6D08" w:rsidP="00D361AA">
      <w:pPr>
        <w:pStyle w:val="ae"/>
        <w:rPr>
          <w:sz w:val="16"/>
          <w:szCs w:val="16"/>
        </w:rPr>
      </w:pPr>
      <w:r w:rsidRPr="00FA6D08">
        <w:rPr>
          <w:rFonts w:ascii="Times New Roman" w:eastAsia="Times New Roman" w:hAnsi="Times New Roman" w:cs="Times New Roman"/>
          <w:spacing w:val="-6"/>
          <w:sz w:val="16"/>
          <w:szCs w:val="16"/>
        </w:rPr>
        <w:t>8 (35235) 2-75-16</w:t>
      </w:r>
      <w:r w:rsidR="00D361A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FA6D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FA6D08" w:rsidRPr="00FA6D08" w:rsidRDefault="00FA6D08" w:rsidP="00FA6D08">
      <w:pPr>
        <w:tabs>
          <w:tab w:val="left" w:pos="6237"/>
          <w:tab w:val="left" w:pos="6379"/>
        </w:tabs>
        <w:spacing w:line="259" w:lineRule="auto"/>
        <w:rPr>
          <w:sz w:val="16"/>
          <w:szCs w:val="16"/>
        </w:rPr>
      </w:pPr>
      <w:r w:rsidRPr="00FA6D08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D361AA">
        <w:rPr>
          <w:sz w:val="16"/>
          <w:szCs w:val="16"/>
        </w:rPr>
        <w:t xml:space="preserve">                                </w:t>
      </w:r>
      <w:r w:rsidRPr="00FA6D08">
        <w:rPr>
          <w:sz w:val="16"/>
          <w:szCs w:val="16"/>
        </w:rPr>
        <w:t xml:space="preserve">      Приложение к постановлению Администрации</w:t>
      </w:r>
    </w:p>
    <w:p w:rsidR="00FA6D08" w:rsidRPr="00FA6D08" w:rsidRDefault="00FA6D08" w:rsidP="00FA6D08">
      <w:pPr>
        <w:tabs>
          <w:tab w:val="left" w:pos="5954"/>
          <w:tab w:val="left" w:pos="6237"/>
        </w:tabs>
        <w:spacing w:after="3" w:line="220" w:lineRule="auto"/>
        <w:ind w:left="5954"/>
        <w:rPr>
          <w:sz w:val="16"/>
          <w:szCs w:val="16"/>
        </w:rPr>
      </w:pPr>
      <w:r w:rsidRPr="00FA6D08">
        <w:rPr>
          <w:sz w:val="16"/>
          <w:szCs w:val="16"/>
        </w:rPr>
        <w:t>Петуховского муниципального округа от «21» апреля 2022 года  «Об утверждении</w:t>
      </w:r>
    </w:p>
    <w:p w:rsidR="00FA6D08" w:rsidRDefault="00FA6D08" w:rsidP="00FA6D08">
      <w:pPr>
        <w:tabs>
          <w:tab w:val="left" w:pos="5954"/>
          <w:tab w:val="left" w:pos="6096"/>
          <w:tab w:val="left" w:pos="6379"/>
        </w:tabs>
        <w:spacing w:after="3" w:line="220" w:lineRule="auto"/>
        <w:ind w:left="5954"/>
        <w:rPr>
          <w:sz w:val="16"/>
          <w:szCs w:val="16"/>
        </w:rPr>
      </w:pPr>
      <w:r w:rsidRPr="00FA6D08">
        <w:rPr>
          <w:sz w:val="16"/>
          <w:szCs w:val="16"/>
        </w:rPr>
        <w:t xml:space="preserve">муниципальной программы Петуховского муниципального округа «Развитие туризма в </w:t>
      </w:r>
      <w:proofErr w:type="spellStart"/>
      <w:r w:rsidRPr="00FA6D08">
        <w:rPr>
          <w:sz w:val="16"/>
          <w:szCs w:val="16"/>
        </w:rPr>
        <w:t>Петуховском</w:t>
      </w:r>
      <w:proofErr w:type="spellEnd"/>
      <w:r w:rsidRPr="00FA6D08">
        <w:rPr>
          <w:sz w:val="16"/>
          <w:szCs w:val="16"/>
        </w:rPr>
        <w:t xml:space="preserve"> муниципальном округе на 2022-2025 годы»</w:t>
      </w:r>
    </w:p>
    <w:p w:rsidR="00D361AA" w:rsidRPr="00FA6D08" w:rsidRDefault="00D361AA" w:rsidP="00FA6D08">
      <w:pPr>
        <w:tabs>
          <w:tab w:val="left" w:pos="5954"/>
          <w:tab w:val="left" w:pos="6096"/>
          <w:tab w:val="left" w:pos="6379"/>
        </w:tabs>
        <w:spacing w:after="3" w:line="220" w:lineRule="auto"/>
        <w:ind w:left="5954"/>
        <w:rPr>
          <w:sz w:val="16"/>
          <w:szCs w:val="16"/>
        </w:rPr>
      </w:pPr>
    </w:p>
    <w:p w:rsidR="00FA6D08" w:rsidRPr="00FA6D08" w:rsidRDefault="00FA6D08" w:rsidP="00FA6D08">
      <w:pPr>
        <w:tabs>
          <w:tab w:val="left" w:pos="9923"/>
        </w:tabs>
        <w:spacing w:line="259" w:lineRule="auto"/>
        <w:ind w:right="-46"/>
        <w:jc w:val="center"/>
        <w:rPr>
          <w:b/>
          <w:sz w:val="16"/>
          <w:szCs w:val="16"/>
        </w:rPr>
      </w:pPr>
      <w:r w:rsidRPr="00FA6D08">
        <w:rPr>
          <w:b/>
          <w:sz w:val="16"/>
          <w:szCs w:val="16"/>
        </w:rPr>
        <w:t xml:space="preserve">МУНИЦИПАЛЬНОЙ ПРОГРАММЫ «РАЗВИТИЕ ТУРИЗМА </w:t>
      </w:r>
    </w:p>
    <w:p w:rsidR="00FA6D08" w:rsidRPr="00FA6D08" w:rsidRDefault="00FA6D08" w:rsidP="00FA6D08">
      <w:pPr>
        <w:spacing w:line="259" w:lineRule="auto"/>
        <w:ind w:left="284" w:right="1306"/>
        <w:jc w:val="center"/>
        <w:rPr>
          <w:b/>
          <w:sz w:val="16"/>
          <w:szCs w:val="16"/>
        </w:rPr>
      </w:pPr>
      <w:r w:rsidRPr="00FA6D08">
        <w:rPr>
          <w:b/>
          <w:sz w:val="16"/>
          <w:szCs w:val="16"/>
        </w:rPr>
        <w:t>В ПЕТУХОВСКОМ МУНИЦИПАЛЬНОМ ОКРУГЕ НА 2022-2025 ГОДЫ»</w:t>
      </w:r>
    </w:p>
    <w:p w:rsidR="00FA6D08" w:rsidRPr="00FA6D08" w:rsidRDefault="00FA6D08" w:rsidP="00FA6D08">
      <w:pPr>
        <w:spacing w:line="259" w:lineRule="auto"/>
        <w:ind w:left="284" w:right="1306"/>
        <w:jc w:val="center"/>
        <w:rPr>
          <w:b/>
          <w:sz w:val="16"/>
          <w:szCs w:val="16"/>
        </w:rPr>
      </w:pPr>
    </w:p>
    <w:tbl>
      <w:tblPr>
        <w:tblW w:w="0" w:type="auto"/>
        <w:tblInd w:w="346" w:type="dxa"/>
        <w:tblLayout w:type="fixed"/>
        <w:tblCellMar>
          <w:top w:w="47" w:type="dxa"/>
          <w:left w:w="96" w:type="dxa"/>
          <w:right w:w="112" w:type="dxa"/>
        </w:tblCellMar>
        <w:tblLook w:val="0000" w:firstRow="0" w:lastRow="0" w:firstColumn="0" w:lastColumn="0" w:noHBand="0" w:noVBand="0"/>
      </w:tblPr>
      <w:tblGrid>
        <w:gridCol w:w="1735"/>
        <w:gridCol w:w="8080"/>
      </w:tblGrid>
      <w:tr w:rsidR="00FA6D08" w:rsidRPr="00FA6D08" w:rsidTr="00D361AA">
        <w:trPr>
          <w:trHeight w:val="385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Муниципальная программа «Развитие туризма в </w:t>
            </w:r>
            <w:proofErr w:type="spellStart"/>
            <w:r w:rsidRPr="00FA6D08">
              <w:rPr>
                <w:sz w:val="16"/>
                <w:szCs w:val="16"/>
              </w:rPr>
              <w:t>Петуховском</w:t>
            </w:r>
            <w:proofErr w:type="spellEnd"/>
            <w:r w:rsidRPr="00FA6D08">
              <w:rPr>
                <w:sz w:val="16"/>
                <w:szCs w:val="16"/>
              </w:rPr>
              <w:t xml:space="preserve"> муниципальном округе на 2022-2025 годы» (далее — Программа)</w:t>
            </w:r>
          </w:p>
        </w:tc>
      </w:tr>
      <w:tr w:rsidR="00FA6D08" w:rsidRPr="00FA6D08" w:rsidTr="00D361AA">
        <w:trPr>
          <w:trHeight w:val="154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Заказчик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Администрация Петуховского муниципального округа</w:t>
            </w:r>
          </w:p>
        </w:tc>
      </w:tr>
      <w:tr w:rsidR="00FA6D08" w:rsidRPr="00FA6D08" w:rsidTr="00D361AA">
        <w:trPr>
          <w:trHeight w:val="189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Разработчик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FA6D08" w:rsidRPr="00FA6D08" w:rsidTr="00D361AA">
        <w:trPr>
          <w:trHeight w:val="405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Исполнитель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Структурное подразделение «</w:t>
            </w:r>
            <w:proofErr w:type="spellStart"/>
            <w:r w:rsidRPr="00FA6D08">
              <w:rPr>
                <w:sz w:val="16"/>
                <w:szCs w:val="16"/>
              </w:rPr>
              <w:t>Петуховский</w:t>
            </w:r>
            <w:proofErr w:type="spellEnd"/>
            <w:r w:rsidRPr="00FA6D08">
              <w:rPr>
                <w:sz w:val="16"/>
                <w:szCs w:val="16"/>
              </w:rPr>
              <w:t xml:space="preserve"> исторический музей»  МБУ «Центр культуры Петуховского муниципального округа»</w:t>
            </w:r>
          </w:p>
        </w:tc>
      </w:tr>
      <w:tr w:rsidR="00FA6D08" w:rsidRPr="00FA6D08" w:rsidTr="00D361AA">
        <w:trPr>
          <w:trHeight w:val="392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4" w:line="218" w:lineRule="auto"/>
              <w:ind w:left="13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Администрация Петуховского муниципального округа, МБУ «Центр культуры Петуховского муниципального округа»</w:t>
            </w:r>
          </w:p>
        </w:tc>
      </w:tr>
      <w:tr w:rsidR="00FA6D08" w:rsidRPr="00FA6D08" w:rsidTr="00D361AA">
        <w:trPr>
          <w:trHeight w:val="599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Цель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D361AA">
            <w:pPr>
              <w:spacing w:line="259" w:lineRule="auto"/>
              <w:ind w:left="13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Создание современной высокоэффективной и конкурентоспособной туристской индустрии, обеспечивающей удовлетворение потребностей граждан Российской Федерации, в том числе жителей Петуховского муниципального округа, иностранных граждан и лиц без гражданства, в туристских услугах.</w:t>
            </w:r>
          </w:p>
        </w:tc>
      </w:tr>
      <w:tr w:rsidR="00FA6D08" w:rsidRPr="00FA6D08" w:rsidTr="00D361AA">
        <w:trPr>
          <w:trHeight w:val="1090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Задачи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D361AA">
            <w:pPr>
              <w:tabs>
                <w:tab w:val="left" w:pos="6674"/>
              </w:tabs>
              <w:spacing w:line="259" w:lineRule="auto"/>
              <w:ind w:left="23" w:right="36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Совершенствование нормативной правовой базы, способствующей созданию благоприятных условий для развития туризма; обеспечение организационной и методической поддержки туристской деятельности; </w:t>
            </w:r>
          </w:p>
          <w:p w:rsidR="00FA6D08" w:rsidRPr="00FA6D08" w:rsidRDefault="00FA6D08" w:rsidP="00A37F87">
            <w:pPr>
              <w:tabs>
                <w:tab w:val="left" w:pos="6674"/>
              </w:tabs>
              <w:spacing w:line="259" w:lineRule="auto"/>
              <w:ind w:left="23" w:right="288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создание условий для развития туристской индустрии; создание системы подготовки, переподготовки и повышения квалификации кадров для туристской индустрии; </w:t>
            </w:r>
          </w:p>
          <w:p w:rsidR="00FA6D08" w:rsidRPr="00FA6D08" w:rsidRDefault="00FA6D08" w:rsidP="00A37F87">
            <w:pPr>
              <w:tabs>
                <w:tab w:val="left" w:pos="6674"/>
              </w:tabs>
              <w:spacing w:line="259" w:lineRule="auto"/>
              <w:ind w:left="23" w:right="288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создание условий для развития материальной базы сферы туризма.</w:t>
            </w:r>
          </w:p>
        </w:tc>
      </w:tr>
      <w:tr w:rsidR="00FA6D08" w:rsidRPr="00FA6D08" w:rsidTr="00D361AA">
        <w:trPr>
          <w:trHeight w:val="520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lastRenderedPageBreak/>
              <w:t>Целевые индикаторы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Общий объем туристического потока в </w:t>
            </w:r>
            <w:proofErr w:type="spellStart"/>
            <w:r w:rsidRPr="00FA6D08">
              <w:rPr>
                <w:sz w:val="16"/>
                <w:szCs w:val="16"/>
              </w:rPr>
              <w:t>Петуховском</w:t>
            </w:r>
            <w:proofErr w:type="spellEnd"/>
            <w:r w:rsidRPr="00FA6D08">
              <w:rPr>
                <w:sz w:val="16"/>
                <w:szCs w:val="16"/>
              </w:rPr>
              <w:t xml:space="preserve"> муниципальном округе; количество организаций, осуществляющих туристическую деятельность, количество коллективных средств размещения (далее — КСР), единиц; количество мест в КСР, единиц</w:t>
            </w:r>
          </w:p>
        </w:tc>
      </w:tr>
      <w:tr w:rsidR="00FA6D08" w:rsidRPr="00FA6D08" w:rsidTr="00D361AA">
        <w:trPr>
          <w:trHeight w:val="1189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Финансовое обеспечение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25" w:line="225" w:lineRule="auto"/>
              <w:ind w:left="23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Общий объем финансирования Программы за счет средств бюджета округа составляет: 100 тыс. рублей* в том числе:</w:t>
            </w:r>
            <w:r w:rsidR="00FC34CD">
              <w:rPr>
                <w:sz w:val="16"/>
                <w:szCs w:val="16"/>
              </w:rPr>
              <w:t xml:space="preserve"> </w:t>
            </w:r>
          </w:p>
          <w:p w:rsidR="00FA6D08" w:rsidRPr="00FA6D08" w:rsidRDefault="00FA6D08" w:rsidP="00A37F87">
            <w:pPr>
              <w:spacing w:line="259" w:lineRule="auto"/>
              <w:ind w:left="23" w:right="172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  год - 25 тыс. рублей;</w:t>
            </w:r>
          </w:p>
          <w:p w:rsidR="00FA6D08" w:rsidRPr="00FA6D08" w:rsidRDefault="00FA6D08" w:rsidP="00A37F87">
            <w:pPr>
              <w:spacing w:line="259" w:lineRule="auto"/>
              <w:ind w:left="23" w:right="172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2023  год-  25 тыс.  рублей;</w:t>
            </w:r>
          </w:p>
          <w:p w:rsidR="00FA6D08" w:rsidRPr="00FA6D08" w:rsidRDefault="00FA6D08" w:rsidP="00A37F87">
            <w:pPr>
              <w:spacing w:line="259" w:lineRule="auto"/>
              <w:ind w:left="23" w:right="172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2024 год -  25 тыс. рублей;</w:t>
            </w:r>
          </w:p>
          <w:p w:rsidR="00FA6D08" w:rsidRPr="00FA6D08" w:rsidRDefault="00FA6D08" w:rsidP="00A37F87">
            <w:pPr>
              <w:spacing w:line="259" w:lineRule="auto"/>
              <w:ind w:left="23" w:right="1723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 год – 25 тыс.  рублей.</w:t>
            </w:r>
          </w:p>
        </w:tc>
      </w:tr>
      <w:tr w:rsidR="00FA6D08" w:rsidRPr="00FA6D08" w:rsidTr="00FC34CD">
        <w:trPr>
          <w:trHeight w:val="1394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Ожидаемые конечные результаты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FC34CD">
            <w:pPr>
              <w:spacing w:line="259" w:lineRule="auto"/>
              <w:ind w:right="58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Увеличение: общего объема туристского потока в </w:t>
            </w:r>
            <w:proofErr w:type="spellStart"/>
            <w:r w:rsidRPr="00FA6D08">
              <w:rPr>
                <w:sz w:val="16"/>
                <w:szCs w:val="16"/>
              </w:rPr>
              <w:t>Петуховском</w:t>
            </w:r>
            <w:proofErr w:type="spellEnd"/>
            <w:r w:rsidRPr="00FA6D08">
              <w:rPr>
                <w:sz w:val="16"/>
                <w:szCs w:val="16"/>
              </w:rPr>
              <w:t xml:space="preserve"> муниципальном округе; </w:t>
            </w:r>
          </w:p>
          <w:p w:rsidR="00FA6D08" w:rsidRPr="00FA6D08" w:rsidRDefault="00FA6D08" w:rsidP="00A37F87">
            <w:pPr>
              <w:spacing w:line="259" w:lineRule="auto"/>
              <w:ind w:left="23" w:right="58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количества организаций, осуществляющих туристскую деятельность на данной территории;</w:t>
            </w:r>
          </w:p>
          <w:p w:rsidR="00FA6D08" w:rsidRPr="00FA6D08" w:rsidRDefault="00FA6D08" w:rsidP="00A37F87">
            <w:pPr>
              <w:spacing w:line="259" w:lineRule="auto"/>
              <w:ind w:left="23" w:right="58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объема туристских услуг, предоставленных организациями, осуществляющими туристскую деятельность на территории Петуховского муниципального округа;</w:t>
            </w:r>
          </w:p>
          <w:p w:rsidR="00FA6D08" w:rsidRPr="00FA6D08" w:rsidRDefault="00FA6D08" w:rsidP="00A37F87">
            <w:pPr>
              <w:spacing w:line="259" w:lineRule="auto"/>
              <w:ind w:left="23" w:right="58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создание туристских маршрутов на территории Петуховского муниципального округа; </w:t>
            </w:r>
          </w:p>
          <w:p w:rsidR="00FA6D08" w:rsidRPr="00FA6D08" w:rsidRDefault="00FA6D08" w:rsidP="00A37F87">
            <w:pPr>
              <w:spacing w:line="259" w:lineRule="auto"/>
              <w:ind w:left="23" w:right="58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создание единой системы оказания информационных услуг  в сфере туризма в </w:t>
            </w:r>
            <w:proofErr w:type="spellStart"/>
            <w:r w:rsidRPr="00FA6D08">
              <w:rPr>
                <w:sz w:val="16"/>
                <w:szCs w:val="16"/>
              </w:rPr>
              <w:t>Петуховском</w:t>
            </w:r>
            <w:proofErr w:type="spellEnd"/>
            <w:r w:rsidRPr="00FA6D08">
              <w:rPr>
                <w:sz w:val="16"/>
                <w:szCs w:val="16"/>
              </w:rPr>
              <w:t xml:space="preserve"> муниципальном округе.</w:t>
            </w:r>
          </w:p>
          <w:p w:rsidR="00FA6D08" w:rsidRPr="00FA6D08" w:rsidRDefault="00FA6D08" w:rsidP="00A37F87">
            <w:pPr>
              <w:spacing w:line="259" w:lineRule="auto"/>
              <w:ind w:left="4008" w:right="58" w:hanging="10"/>
              <w:rPr>
                <w:sz w:val="16"/>
                <w:szCs w:val="16"/>
              </w:rPr>
            </w:pPr>
          </w:p>
        </w:tc>
      </w:tr>
      <w:tr w:rsidR="00FA6D08" w:rsidRPr="00FA6D08" w:rsidTr="00D361AA">
        <w:trPr>
          <w:trHeight w:val="338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2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2022 - 2025 годы</w:t>
            </w:r>
          </w:p>
          <w:p w:rsidR="00FA6D08" w:rsidRPr="00FA6D08" w:rsidRDefault="00FA6D08" w:rsidP="00A37F87">
            <w:pPr>
              <w:spacing w:line="259" w:lineRule="auto"/>
              <w:ind w:left="32"/>
              <w:rPr>
                <w:sz w:val="16"/>
                <w:szCs w:val="16"/>
              </w:rPr>
            </w:pPr>
          </w:p>
          <w:p w:rsidR="00FA6D08" w:rsidRPr="00FA6D08" w:rsidRDefault="00FA6D08" w:rsidP="00A37F87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FA6D08" w:rsidRPr="00FA6D08" w:rsidRDefault="00FA6D08" w:rsidP="00FA6D08">
      <w:pPr>
        <w:spacing w:line="100" w:lineRule="atLeast"/>
        <w:rPr>
          <w:sz w:val="16"/>
          <w:szCs w:val="16"/>
        </w:rPr>
      </w:pPr>
      <w:r w:rsidRPr="00FA6D08">
        <w:rPr>
          <w:sz w:val="16"/>
          <w:szCs w:val="16"/>
        </w:rPr>
        <w:t xml:space="preserve">    * Объем финансирования носит прогнозный характер</w:t>
      </w:r>
    </w:p>
    <w:p w:rsidR="00FA6D08" w:rsidRPr="00FA6D08" w:rsidRDefault="00FA6D08" w:rsidP="00FA6D08">
      <w:pPr>
        <w:spacing w:line="264" w:lineRule="auto"/>
        <w:ind w:right="845"/>
        <w:jc w:val="center"/>
        <w:rPr>
          <w:sz w:val="16"/>
          <w:szCs w:val="16"/>
        </w:rPr>
      </w:pPr>
      <w:r w:rsidRPr="00FA6D08">
        <w:rPr>
          <w:b/>
          <w:sz w:val="16"/>
          <w:szCs w:val="16"/>
        </w:rPr>
        <w:t>Раздел 1. Текущее состояние сферы туризма</w:t>
      </w:r>
    </w:p>
    <w:p w:rsidR="00FA6D08" w:rsidRPr="00FA6D08" w:rsidRDefault="00FA6D08" w:rsidP="00FA6D08">
      <w:pPr>
        <w:ind w:left="13" w:right="110" w:firstLine="700"/>
        <w:rPr>
          <w:sz w:val="16"/>
          <w:szCs w:val="16"/>
        </w:rPr>
      </w:pPr>
      <w:r w:rsidRPr="00FA6D08">
        <w:rPr>
          <w:sz w:val="16"/>
          <w:szCs w:val="16"/>
        </w:rPr>
        <w:t>Проходящая через территорию Петуховского муниципального округа Транссибирская железнодорожная магистраль позволяет за сравнительно короткий промежуток времени доставить на территорию округа туристов из других субъектов Российской Федерации, а также ряда зарубежных стран (Республики Казахстан, Киргизской Республики). Характер рельефа территории Петуховского муниципального округа не препятствует организации пешеходного, велосипедного, конного, автомобильного, снегоходного и лыжного видов туризма. Преимуществом географического положения, создающим предпосылки для развития рекреационного потенциала округа, является наличие биоресурсов, предназначенных для организации спортивных видов охоты и рыболовства. Фактором, способствующим развитию рекреационной сферы Петуховского муниципального округа, является наличие на ее территории озера с лечебными свойствами (озеро «Медвежье»).</w:t>
      </w:r>
    </w:p>
    <w:p w:rsidR="00FA6D08" w:rsidRPr="00FA6D08" w:rsidRDefault="00FA6D08" w:rsidP="00FA6D08">
      <w:pPr>
        <w:ind w:left="13" w:right="110" w:firstLine="729"/>
        <w:rPr>
          <w:sz w:val="16"/>
          <w:szCs w:val="16"/>
        </w:rPr>
      </w:pPr>
      <w:r w:rsidRPr="00FA6D08">
        <w:rPr>
          <w:sz w:val="16"/>
          <w:szCs w:val="16"/>
        </w:rPr>
        <w:t>Факторами географического положения, препятствующими развитию туристско-рекреационной сферы Петуховского муниципального округа, являются: сниженная контрастность природных условий, необходимых для развития различных видов туризма (горного, спелеологического, водного); высокая конкурентоспособность субъектов граничащих с округом, в развитии туристско-рекреационной сферы.</w:t>
      </w:r>
    </w:p>
    <w:p w:rsidR="00FA6D08" w:rsidRPr="00FA6D08" w:rsidRDefault="00FA6D08" w:rsidP="00FA6D08">
      <w:pPr>
        <w:ind w:left="13" w:right="110" w:firstLine="729"/>
        <w:rPr>
          <w:sz w:val="16"/>
          <w:szCs w:val="16"/>
        </w:rPr>
      </w:pPr>
      <w:r w:rsidRPr="00FA6D08">
        <w:rPr>
          <w:sz w:val="16"/>
          <w:szCs w:val="16"/>
        </w:rPr>
        <w:t xml:space="preserve">Проблемами развития туризма в </w:t>
      </w:r>
      <w:proofErr w:type="spellStart"/>
      <w:r w:rsidRPr="00FA6D08">
        <w:rPr>
          <w:sz w:val="16"/>
          <w:szCs w:val="16"/>
        </w:rPr>
        <w:t>Петуховском</w:t>
      </w:r>
      <w:proofErr w:type="spellEnd"/>
      <w:r w:rsidRPr="00FA6D08">
        <w:rPr>
          <w:sz w:val="16"/>
          <w:szCs w:val="16"/>
        </w:rPr>
        <w:t xml:space="preserve"> муниципальном округе являются: низкий уровень развития туристской индустрии и сервисных услуг, оказываемых туристам, отсутствие разработанных проектов в сфере туризма и мониторинга развития туристской индустрии, отсутствие разработанных туристских маршрутов. В </w:t>
      </w:r>
      <w:proofErr w:type="spellStart"/>
      <w:r w:rsidRPr="00FA6D08">
        <w:rPr>
          <w:sz w:val="16"/>
          <w:szCs w:val="16"/>
        </w:rPr>
        <w:t>Петуховском</w:t>
      </w:r>
      <w:proofErr w:type="spellEnd"/>
      <w:r w:rsidRPr="00FA6D08">
        <w:rPr>
          <w:sz w:val="16"/>
          <w:szCs w:val="16"/>
        </w:rPr>
        <w:t xml:space="preserve"> муниципальном округе отсутствует структурное подразделение по развитию туризма, что затрудняет проведение политики по развитию туризма на данной территории. Наиболее развитые виды туризма на территории Петуховского муниципального округа охотничий и лечебно-оздоровительный. Фактором, способствующим развитию рекреационной сферы Петуховского муниципального округа, является наличие на территории округа озера с лечебными донными отложениями. Грязевой курорт «Озеро Медвежье» - один из старейших в Зауралье. Санаторий расположен в 220 км от г. Кургана, в 20 км от муниципального центра — г. Петухово, на северо - западном берегу озера Медвежье. Окружность озера составляет 60 км. Озеро Медвежье по своим лечебным свойствам сравнимо с Мертвым морем. Иловая грязь и рапа озера обладают высокоэффективными свойствами. Географический спектр проходящих в санатории лечение охватывает жителей Ханты-Мансийского, Ямало-Ненецкого округов, Омской, Челябинской и Свердловской областей, Казахстана и др. Широкий спектр оказываемых услуг в санатории приемлем для людей разного возраста. Особое значение курортное лечение имеет в восстановительном лечении детей, страдающих детским церебральным параличом, при заболеваниях костно-мышечной системы, кожных заболеваний. Природные лечебные факторы на территории санатория: иловые сульфидные грязи озера, рапа озера и минеральная вода, характеризующаяся как лечебно-столовая, разрабатывается из скважин, расположенных на территории санатория. Медицинский профиль: неврология, педиатрия, травматология и ортопедия, гастроэнтерология, дерматология и др. С целью увеличения количества туристов необходимы повышение качества досуговых услуг и развитие материальной базы и инфраструктуры на территории санатория, повышение привлекательности мест отдыха, проведение активной рекламной деятельности, направленной на формирование имиджа курорта как привлекательного объекта туризма. </w:t>
      </w:r>
      <w:r w:rsidRPr="00FA6D08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6F7B67F" wp14:editId="3820EEBE">
            <wp:simplePos x="0" y="0"/>
            <wp:positionH relativeFrom="page">
              <wp:posOffset>7611745</wp:posOffset>
            </wp:positionH>
            <wp:positionV relativeFrom="page">
              <wp:posOffset>4598670</wp:posOffset>
            </wp:positionV>
            <wp:extent cx="13970" cy="13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D08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273C93C" wp14:editId="0EFBF750">
            <wp:simplePos x="0" y="0"/>
            <wp:positionH relativeFrom="page">
              <wp:posOffset>7586345</wp:posOffset>
            </wp:positionH>
            <wp:positionV relativeFrom="page">
              <wp:posOffset>3709670</wp:posOffset>
            </wp:positionV>
            <wp:extent cx="59690" cy="10858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8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8" w:rsidRPr="00FA6D08" w:rsidRDefault="00FA6D08" w:rsidP="00FA6D08">
      <w:pPr>
        <w:ind w:left="13" w:right="110"/>
        <w:rPr>
          <w:sz w:val="16"/>
          <w:szCs w:val="16"/>
        </w:rPr>
      </w:pPr>
      <w:r w:rsidRPr="00FA6D08">
        <w:rPr>
          <w:sz w:val="16"/>
          <w:szCs w:val="16"/>
        </w:rPr>
        <w:t xml:space="preserve">     Одним из перспективных направлений развития внутреннего и въездного туризма является </w:t>
      </w:r>
      <w:proofErr w:type="gramStart"/>
      <w:r w:rsidRPr="00FA6D08">
        <w:rPr>
          <w:sz w:val="16"/>
          <w:szCs w:val="16"/>
        </w:rPr>
        <w:t>охотничий</w:t>
      </w:r>
      <w:proofErr w:type="gramEnd"/>
      <w:r w:rsidRPr="00FA6D08">
        <w:rPr>
          <w:sz w:val="16"/>
          <w:szCs w:val="16"/>
        </w:rPr>
        <w:t xml:space="preserve">. В северо-восточной части Петуховского муниципального округа расположено </w:t>
      </w:r>
      <w:proofErr w:type="spellStart"/>
      <w:r w:rsidRPr="00FA6D08">
        <w:rPr>
          <w:sz w:val="16"/>
          <w:szCs w:val="16"/>
        </w:rPr>
        <w:t>Большекаменское</w:t>
      </w:r>
      <w:proofErr w:type="spellEnd"/>
      <w:r w:rsidRPr="00FA6D08">
        <w:rPr>
          <w:sz w:val="16"/>
          <w:szCs w:val="16"/>
        </w:rPr>
        <w:t xml:space="preserve"> охотничье хозяйство, которое занимает площадь 41 тыс. га, с южной и восточной стороны граничит с Северо-Казахстанской областью, с восточной и северной - с Тюменской областью. В хозяйство на охоту приезжают жители субъектов, граничащих с Курганской областью, а также иностранные жители. В границах хозяйства расположено около 30 пресноводных озер, богатых карасем, с камышовой и травянистой растительностью и типичных угодий для водоплавающей дичи. На территории хозяйства водятся разные виды животных. Наиболее популярна среди приезжающих - спортивная охота. Главными мероприятиями для сотрудников хозяйства являются охрана угодий, разъяснительная работа с населением, привлечение местных охотников к участию в деятельности хозяйства. В настоящее время на территории хозяйства идет создание материально- технической базы. Охотоведческая работа проводится с разработанным «Планом биотехнических и </w:t>
      </w:r>
      <w:proofErr w:type="spellStart"/>
      <w:r w:rsidRPr="00FA6D08">
        <w:rPr>
          <w:sz w:val="16"/>
          <w:szCs w:val="16"/>
        </w:rPr>
        <w:t>охотхозяйственных</w:t>
      </w:r>
      <w:proofErr w:type="spellEnd"/>
      <w:r w:rsidRPr="00FA6D08">
        <w:rPr>
          <w:sz w:val="16"/>
          <w:szCs w:val="16"/>
        </w:rPr>
        <w:t xml:space="preserve"> мероприятий».</w:t>
      </w:r>
    </w:p>
    <w:p w:rsidR="00D361AA" w:rsidRDefault="00FA6D08" w:rsidP="00D361AA">
      <w:pPr>
        <w:spacing w:after="549"/>
        <w:ind w:left="23" w:right="110" w:firstLine="677"/>
        <w:rPr>
          <w:sz w:val="16"/>
          <w:szCs w:val="16"/>
        </w:rPr>
      </w:pPr>
      <w:r w:rsidRPr="00FA6D08">
        <w:rPr>
          <w:sz w:val="16"/>
          <w:szCs w:val="16"/>
        </w:rPr>
        <w:t xml:space="preserve">Туристско-информационные центры и общественные организации в сфере туризма на территории Петуховского муниципального округа отсутствуют. Информационная база данных туристских объектов округа размещается на сайте Администрации Петуховского муниципального округа </w:t>
      </w:r>
      <w:hyperlink r:id="rId9" w:history="1">
        <w:r w:rsidR="00D361AA" w:rsidRPr="00655511">
          <w:rPr>
            <w:rStyle w:val="af"/>
            <w:sz w:val="16"/>
            <w:szCs w:val="16"/>
          </w:rPr>
          <w:t>admpr@bk.ru</w:t>
        </w:r>
      </w:hyperlink>
      <w:r w:rsidRPr="00FA6D08">
        <w:rPr>
          <w:sz w:val="16"/>
          <w:szCs w:val="16"/>
        </w:rPr>
        <w:t>.</w:t>
      </w:r>
    </w:p>
    <w:p w:rsidR="00D361AA" w:rsidRDefault="00FA6D08" w:rsidP="00D361AA">
      <w:pPr>
        <w:spacing w:after="549"/>
        <w:ind w:left="23" w:right="110" w:firstLine="677"/>
        <w:rPr>
          <w:b/>
          <w:sz w:val="16"/>
          <w:szCs w:val="16"/>
        </w:rPr>
      </w:pPr>
      <w:r w:rsidRPr="00FA6D08">
        <w:rPr>
          <w:b/>
          <w:sz w:val="16"/>
          <w:szCs w:val="16"/>
        </w:rPr>
        <w:t>Раздел 2. Цель и задачи Программы</w:t>
      </w:r>
    </w:p>
    <w:p w:rsidR="00FC34CD" w:rsidRDefault="00FA6D08" w:rsidP="00FC34CD">
      <w:pPr>
        <w:spacing w:after="549"/>
        <w:ind w:left="23" w:right="110" w:firstLine="677"/>
        <w:jc w:val="center"/>
        <w:rPr>
          <w:sz w:val="16"/>
          <w:szCs w:val="16"/>
        </w:rPr>
      </w:pPr>
      <w:r w:rsidRPr="00FA6D08">
        <w:rPr>
          <w:sz w:val="16"/>
          <w:szCs w:val="16"/>
        </w:rPr>
        <w:t>Целью</w:t>
      </w:r>
      <w:r w:rsidRPr="00FA6D08">
        <w:rPr>
          <w:b/>
          <w:sz w:val="16"/>
          <w:szCs w:val="16"/>
        </w:rPr>
        <w:t xml:space="preserve"> </w:t>
      </w:r>
      <w:r w:rsidRPr="00FA6D08">
        <w:rPr>
          <w:sz w:val="16"/>
          <w:szCs w:val="16"/>
        </w:rPr>
        <w:t>Программы является создание современной высокоэффективной и конкурентоспособной туристской индустрии, обеспечивающей удовлетворение потребностей граждан Российской Федерации, в том числе жителей Петуховского муниципального округа, иностранных граждан и лиц без гражданства, в туристских услугах.</w:t>
      </w:r>
      <w:r w:rsidR="00FC34CD">
        <w:rPr>
          <w:sz w:val="16"/>
          <w:szCs w:val="16"/>
        </w:rPr>
        <w:t xml:space="preserve"> </w:t>
      </w:r>
    </w:p>
    <w:p w:rsidR="00FA6D08" w:rsidRPr="00FA6D08" w:rsidRDefault="00FA6D08" w:rsidP="00FC34CD">
      <w:pPr>
        <w:spacing w:after="549"/>
        <w:ind w:left="23" w:right="110" w:firstLine="677"/>
        <w:jc w:val="center"/>
        <w:rPr>
          <w:sz w:val="16"/>
          <w:szCs w:val="16"/>
        </w:rPr>
      </w:pPr>
      <w:r w:rsidRPr="00FA6D08">
        <w:rPr>
          <w:sz w:val="16"/>
          <w:szCs w:val="16"/>
        </w:rPr>
        <w:t>Достижение данной цели в полном объеме возможно только за счет Программы. Для достижения цели Программы необходимо решение следующих задач:</w:t>
      </w:r>
    </w:p>
    <w:p w:rsidR="00FA6D08" w:rsidRPr="00FA6D08" w:rsidRDefault="00FA6D08" w:rsidP="00FA6D08">
      <w:pPr>
        <w:widowControl/>
        <w:numPr>
          <w:ilvl w:val="0"/>
          <w:numId w:val="3"/>
        </w:numPr>
        <w:ind w:left="4008" w:right="110" w:hanging="144"/>
        <w:rPr>
          <w:sz w:val="16"/>
          <w:szCs w:val="16"/>
        </w:rPr>
      </w:pPr>
      <w:r w:rsidRPr="00FA6D08">
        <w:rPr>
          <w:sz w:val="16"/>
          <w:szCs w:val="16"/>
        </w:rPr>
        <w:lastRenderedPageBreak/>
        <w:t>совершенствование нормативной правовой базы, способствующей созданию благоприятных условий для развития туризма;</w:t>
      </w:r>
    </w:p>
    <w:p w:rsidR="00FA6D08" w:rsidRPr="00FA6D08" w:rsidRDefault="00FA6D08" w:rsidP="00FA6D08">
      <w:pPr>
        <w:widowControl/>
        <w:numPr>
          <w:ilvl w:val="0"/>
          <w:numId w:val="3"/>
        </w:numPr>
        <w:spacing w:after="27"/>
        <w:ind w:left="4008" w:right="110" w:hanging="144"/>
        <w:rPr>
          <w:sz w:val="16"/>
          <w:szCs w:val="16"/>
        </w:rPr>
      </w:pPr>
      <w:r w:rsidRPr="00FA6D08">
        <w:rPr>
          <w:sz w:val="16"/>
          <w:szCs w:val="16"/>
        </w:rPr>
        <w:t>обеспечение организационной и методической поддержки туристской деятельности;</w:t>
      </w:r>
    </w:p>
    <w:p w:rsidR="00FA6D08" w:rsidRPr="00FA6D08" w:rsidRDefault="00FA6D08" w:rsidP="00FA6D08">
      <w:pPr>
        <w:widowControl/>
        <w:numPr>
          <w:ilvl w:val="0"/>
          <w:numId w:val="3"/>
        </w:numPr>
        <w:ind w:left="4008" w:right="110" w:hanging="144"/>
        <w:rPr>
          <w:sz w:val="16"/>
          <w:szCs w:val="16"/>
        </w:rPr>
      </w:pPr>
      <w:r w:rsidRPr="00FA6D08">
        <w:rPr>
          <w:sz w:val="16"/>
          <w:szCs w:val="16"/>
        </w:rPr>
        <w:t xml:space="preserve">создание условий для развития туристской индустрии; </w:t>
      </w:r>
    </w:p>
    <w:p w:rsidR="00FA6D08" w:rsidRPr="00FA6D08" w:rsidRDefault="00FA6D08" w:rsidP="00FA6D08">
      <w:pPr>
        <w:widowControl/>
        <w:numPr>
          <w:ilvl w:val="0"/>
          <w:numId w:val="3"/>
        </w:numPr>
        <w:ind w:left="4008" w:right="110" w:hanging="144"/>
        <w:rPr>
          <w:sz w:val="16"/>
          <w:szCs w:val="16"/>
        </w:rPr>
      </w:pPr>
      <w:r w:rsidRPr="00FA6D08">
        <w:rPr>
          <w:noProof/>
          <w:sz w:val="16"/>
          <w:szCs w:val="16"/>
        </w:rPr>
        <w:drawing>
          <wp:inline distT="0" distB="0" distL="0" distR="0" wp14:anchorId="734B7CD8" wp14:editId="320160EE">
            <wp:extent cx="381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D08">
        <w:rPr>
          <w:sz w:val="16"/>
          <w:szCs w:val="16"/>
        </w:rPr>
        <w:t>создание системы подготовки, переподготовки и повышения квалификации кадров для туристской индустрии;</w:t>
      </w:r>
    </w:p>
    <w:p w:rsidR="00FA6D08" w:rsidRPr="00FA6D08" w:rsidRDefault="00FA6D08" w:rsidP="00FA6D08">
      <w:pPr>
        <w:widowControl/>
        <w:numPr>
          <w:ilvl w:val="0"/>
          <w:numId w:val="3"/>
        </w:numPr>
        <w:ind w:left="4008" w:right="110" w:hanging="144"/>
        <w:rPr>
          <w:sz w:val="16"/>
          <w:szCs w:val="16"/>
        </w:rPr>
      </w:pPr>
      <w:r w:rsidRPr="00FA6D08">
        <w:rPr>
          <w:sz w:val="16"/>
          <w:szCs w:val="16"/>
        </w:rPr>
        <w:t>создание условий для развития материальной базы сферы туризма на территории Петуховского муниципального округа.</w:t>
      </w:r>
    </w:p>
    <w:p w:rsidR="00FA6D08" w:rsidRPr="00FA6D08" w:rsidRDefault="00FA6D08" w:rsidP="00FA6D08">
      <w:pPr>
        <w:spacing w:after="274"/>
        <w:ind w:left="13" w:right="110" w:firstLine="700"/>
        <w:rPr>
          <w:b/>
          <w:sz w:val="16"/>
          <w:szCs w:val="16"/>
        </w:rPr>
      </w:pPr>
      <w:r w:rsidRPr="00FA6D08">
        <w:rPr>
          <w:sz w:val="16"/>
          <w:szCs w:val="16"/>
        </w:rPr>
        <w:t xml:space="preserve">Для достижения цели и решения задач используются следующие пути: формирование эффективного правового поля развития сферы туризма; создание туристских маршрутов на территории Петуховского муниципального округа; создание информационных услуг в сфере туризма в </w:t>
      </w:r>
      <w:proofErr w:type="spellStart"/>
      <w:r w:rsidRPr="00FA6D08">
        <w:rPr>
          <w:sz w:val="16"/>
          <w:szCs w:val="16"/>
        </w:rPr>
        <w:t>Петуховском</w:t>
      </w:r>
      <w:proofErr w:type="spellEnd"/>
      <w:r w:rsidRPr="00FA6D08">
        <w:rPr>
          <w:sz w:val="16"/>
          <w:szCs w:val="16"/>
        </w:rPr>
        <w:t xml:space="preserve"> муниципальном округе; повышение уровня развития туристской индустрии и сервисных услуг.</w:t>
      </w:r>
    </w:p>
    <w:p w:rsidR="00FA6D08" w:rsidRPr="00FA6D08" w:rsidRDefault="00FA6D08" w:rsidP="00FA6D08">
      <w:pPr>
        <w:spacing w:line="264" w:lineRule="auto"/>
        <w:ind w:left="710" w:hanging="10"/>
        <w:rPr>
          <w:sz w:val="16"/>
          <w:szCs w:val="16"/>
        </w:rPr>
      </w:pPr>
      <w:r w:rsidRPr="00FA6D08">
        <w:rPr>
          <w:b/>
          <w:sz w:val="16"/>
          <w:szCs w:val="16"/>
        </w:rPr>
        <w:t xml:space="preserve">                                      Раздел 3. Целевые индикаторы</w:t>
      </w:r>
    </w:p>
    <w:p w:rsidR="00FA6D08" w:rsidRPr="00FA6D08" w:rsidRDefault="00FA6D08" w:rsidP="00FA6D08">
      <w:pPr>
        <w:spacing w:after="271"/>
        <w:ind w:left="13" w:firstLine="796"/>
        <w:rPr>
          <w:b/>
          <w:sz w:val="16"/>
          <w:szCs w:val="16"/>
        </w:rPr>
      </w:pPr>
      <w:r w:rsidRPr="00FA6D08">
        <w:rPr>
          <w:sz w:val="16"/>
          <w:szCs w:val="16"/>
        </w:rPr>
        <w:t xml:space="preserve">Общий объем туристического потока в </w:t>
      </w:r>
      <w:proofErr w:type="spellStart"/>
      <w:r w:rsidRPr="00FA6D08">
        <w:rPr>
          <w:sz w:val="16"/>
          <w:szCs w:val="16"/>
        </w:rPr>
        <w:t>Петуховском</w:t>
      </w:r>
      <w:proofErr w:type="spellEnd"/>
      <w:r w:rsidRPr="00FA6D08">
        <w:rPr>
          <w:sz w:val="16"/>
          <w:szCs w:val="16"/>
        </w:rPr>
        <w:t xml:space="preserve"> муниципальном округе; количество организаций, осуществляющих туристическую деятельность, количество коллективных средств размещения </w:t>
      </w:r>
      <w:r w:rsidRPr="00FA6D08">
        <w:rPr>
          <w:noProof/>
          <w:sz w:val="16"/>
          <w:szCs w:val="16"/>
        </w:rPr>
        <w:drawing>
          <wp:inline distT="0" distB="0" distL="0" distR="0" wp14:anchorId="79F06B0A" wp14:editId="17476402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D08">
        <w:rPr>
          <w:sz w:val="16"/>
          <w:szCs w:val="16"/>
        </w:rPr>
        <w:t>(далее — КСР), единиц; количество мест в КСР, единиц.</w:t>
      </w:r>
    </w:p>
    <w:p w:rsidR="00FA6D08" w:rsidRPr="00FA6D08" w:rsidRDefault="00FA6D08" w:rsidP="00FA6D08">
      <w:pPr>
        <w:spacing w:line="264" w:lineRule="auto"/>
        <w:ind w:left="710" w:right="825" w:hanging="10"/>
        <w:jc w:val="center"/>
        <w:rPr>
          <w:sz w:val="16"/>
          <w:szCs w:val="16"/>
        </w:rPr>
      </w:pPr>
      <w:r w:rsidRPr="00FA6D08">
        <w:rPr>
          <w:b/>
          <w:sz w:val="16"/>
          <w:szCs w:val="16"/>
        </w:rPr>
        <w:t>Раздел 4. Сроки реализации Программы</w:t>
      </w:r>
    </w:p>
    <w:p w:rsidR="00D361AA" w:rsidRDefault="00FA6D08" w:rsidP="00D361AA">
      <w:pPr>
        <w:spacing w:after="525"/>
        <w:ind w:right="110"/>
        <w:jc w:val="center"/>
        <w:rPr>
          <w:sz w:val="16"/>
          <w:szCs w:val="16"/>
        </w:rPr>
      </w:pPr>
      <w:r w:rsidRPr="00FA6D08">
        <w:rPr>
          <w:sz w:val="16"/>
          <w:szCs w:val="16"/>
        </w:rPr>
        <w:t>Реализация Программы рассчитана на 2022-2025 годы.</w:t>
      </w:r>
    </w:p>
    <w:p w:rsidR="00FA6D08" w:rsidRPr="00FA6D08" w:rsidRDefault="00FA6D08" w:rsidP="00D361AA">
      <w:pPr>
        <w:spacing w:after="525"/>
        <w:ind w:right="110"/>
        <w:jc w:val="center"/>
        <w:rPr>
          <w:sz w:val="16"/>
          <w:szCs w:val="16"/>
        </w:rPr>
      </w:pPr>
      <w:r w:rsidRPr="00FA6D08">
        <w:rPr>
          <w:b/>
          <w:sz w:val="16"/>
          <w:szCs w:val="16"/>
        </w:rPr>
        <w:t>Раздел 5. Технико-экономическое обоснование Программы</w:t>
      </w:r>
    </w:p>
    <w:p w:rsidR="00FA6D08" w:rsidRPr="00FA6D08" w:rsidRDefault="00FA6D08" w:rsidP="00FA6D08">
      <w:pPr>
        <w:spacing w:after="289"/>
        <w:ind w:left="13" w:right="110" w:firstLine="710"/>
        <w:rPr>
          <w:sz w:val="16"/>
          <w:szCs w:val="16"/>
        </w:rPr>
      </w:pPr>
      <w:r w:rsidRPr="00FA6D08">
        <w:rPr>
          <w:sz w:val="16"/>
          <w:szCs w:val="16"/>
        </w:rPr>
        <w:t>Финансирование мероприятий Программы планируется осуществить за счет средств муниципального бюджета.</w:t>
      </w:r>
    </w:p>
    <w:p w:rsidR="00FA6D08" w:rsidRPr="00FA6D08" w:rsidRDefault="00FA6D08" w:rsidP="00FA6D08">
      <w:pPr>
        <w:spacing w:after="22" w:line="235" w:lineRule="auto"/>
        <w:ind w:left="-5" w:right="48"/>
        <w:rPr>
          <w:sz w:val="16"/>
          <w:szCs w:val="16"/>
        </w:rPr>
      </w:pPr>
      <w:r w:rsidRPr="00FA6D08">
        <w:rPr>
          <w:sz w:val="16"/>
          <w:szCs w:val="16"/>
        </w:rPr>
        <w:t xml:space="preserve">            Общий объем финансирования Программы за счет средств бюджета  округа составляет 100 тыс. рублей,* в том числе по годам, в </w:t>
      </w:r>
      <w:proofErr w:type="spellStart"/>
      <w:r w:rsidRPr="00FA6D08">
        <w:rPr>
          <w:sz w:val="16"/>
          <w:szCs w:val="16"/>
        </w:rPr>
        <w:t>тыс</w:t>
      </w:r>
      <w:proofErr w:type="gramStart"/>
      <w:r w:rsidRPr="00FA6D08">
        <w:rPr>
          <w:sz w:val="16"/>
          <w:szCs w:val="16"/>
        </w:rPr>
        <w:t>.р</w:t>
      </w:r>
      <w:proofErr w:type="gramEnd"/>
      <w:r w:rsidRPr="00FA6D08">
        <w:rPr>
          <w:sz w:val="16"/>
          <w:szCs w:val="16"/>
        </w:rPr>
        <w:t>уб</w:t>
      </w:r>
      <w:proofErr w:type="spellEnd"/>
      <w:r w:rsidRPr="00FA6D08">
        <w:rPr>
          <w:sz w:val="16"/>
          <w:szCs w:val="16"/>
        </w:rPr>
        <w:t>. :</w:t>
      </w:r>
    </w:p>
    <w:tbl>
      <w:tblPr>
        <w:tblW w:w="0" w:type="auto"/>
        <w:tblInd w:w="-43" w:type="dxa"/>
        <w:tblLayout w:type="fixed"/>
        <w:tblCellMar>
          <w:left w:w="99" w:type="dxa"/>
          <w:right w:w="134" w:type="dxa"/>
        </w:tblCellMar>
        <w:tblLook w:val="0000" w:firstRow="0" w:lastRow="0" w:firstColumn="0" w:lastColumn="0" w:noHBand="0" w:noVBand="0"/>
      </w:tblPr>
      <w:tblGrid>
        <w:gridCol w:w="3117"/>
        <w:gridCol w:w="1276"/>
        <w:gridCol w:w="144"/>
        <w:gridCol w:w="1134"/>
        <w:gridCol w:w="139"/>
        <w:gridCol w:w="1278"/>
        <w:gridCol w:w="1134"/>
        <w:gridCol w:w="1134"/>
        <w:gridCol w:w="567"/>
        <w:gridCol w:w="256"/>
      </w:tblGrid>
      <w:tr w:rsidR="00FA6D08" w:rsidRPr="00FA6D08" w:rsidTr="00FC34CD">
        <w:trPr>
          <w:trHeight w:val="190"/>
        </w:trPr>
        <w:tc>
          <w:tcPr>
            <w:tcW w:w="3117" w:type="dxa"/>
            <w:tcBorders>
              <w:bottom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77"/>
              <w:jc w:val="right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D361AA" w:rsidRPr="00FA6D08" w:rsidTr="00FC34CD">
        <w:trPr>
          <w:trHeight w:val="417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42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2024 г.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2025 г.</w:t>
            </w:r>
          </w:p>
        </w:tc>
      </w:tr>
      <w:tr w:rsidR="00D361AA" w:rsidRPr="00FA6D08" w:rsidTr="00FC34CD">
        <w:trPr>
          <w:trHeight w:val="455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right="-134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Печатные материалы, в том числе карты, схемы, проспекты, буклеты, путеводители, брошюры и др.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</w:tr>
      <w:tr w:rsidR="00D361AA" w:rsidRPr="00FA6D08" w:rsidTr="00FC34CD">
        <w:trPr>
          <w:trHeight w:val="569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4" w:lineRule="auto"/>
              <w:ind w:right="-134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Мультимедийные материалы, в том числе интерактивные путеводители, презентации, видеофильмы, фотоматериалы и др.</w:t>
            </w:r>
          </w:p>
          <w:p w:rsidR="00FA6D08" w:rsidRPr="00FA6D08" w:rsidRDefault="00FA6D08" w:rsidP="00A37F87">
            <w:pPr>
              <w:spacing w:line="259" w:lineRule="auto"/>
              <w:ind w:left="2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</w:tr>
      <w:tr w:rsidR="00D361AA" w:rsidRPr="00FA6D08" w:rsidTr="00FC34CD">
        <w:trPr>
          <w:trHeight w:val="549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10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Изготовление продукция с логотипами туристских объектов Петуховского муниципального округа, символикой</w:t>
            </w:r>
          </w:p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40.0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 w:hanging="141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10.0</w:t>
            </w:r>
          </w:p>
        </w:tc>
        <w:tc>
          <w:tcPr>
            <w:tcW w:w="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10.0</w:t>
            </w:r>
          </w:p>
        </w:tc>
      </w:tr>
      <w:tr w:rsidR="00D361AA" w:rsidRPr="00FA6D08" w:rsidTr="00FC34CD">
        <w:trPr>
          <w:trHeight w:val="401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Проведение торжественных мероприятий, посвященных Всемирному  дню туризма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316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316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  <w:tc>
          <w:tcPr>
            <w:tcW w:w="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-99" w:right="-134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5.0</w:t>
            </w:r>
          </w:p>
        </w:tc>
      </w:tr>
      <w:tr w:rsidR="00D361AA" w:rsidRPr="00FA6D08" w:rsidTr="00FC34CD">
        <w:trPr>
          <w:trHeight w:val="279"/>
        </w:trPr>
        <w:tc>
          <w:tcPr>
            <w:tcW w:w="45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9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ВСЕГО по Программе (муниципальный бюджет)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ind w:left="-99" w:right="-134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100.0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-99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307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307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307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</w:tr>
    </w:tbl>
    <w:p w:rsidR="00FA6D08" w:rsidRPr="00FA6D08" w:rsidRDefault="00FA6D08" w:rsidP="00FA6D08">
      <w:pPr>
        <w:spacing w:after="226" w:line="259" w:lineRule="auto"/>
        <w:ind w:left="728" w:hanging="10"/>
        <w:rPr>
          <w:sz w:val="16"/>
          <w:szCs w:val="16"/>
        </w:rPr>
      </w:pPr>
      <w:r w:rsidRPr="00FA6D08">
        <w:rPr>
          <w:b/>
          <w:sz w:val="16"/>
          <w:szCs w:val="16"/>
        </w:rPr>
        <w:t>Раздел 6. Прогноз ожидаемых конечных результатов реализации Программы</w:t>
      </w:r>
    </w:p>
    <w:p w:rsidR="00FA6D08" w:rsidRPr="00FA6D08" w:rsidRDefault="00FA6D08" w:rsidP="00FA6D08">
      <w:pPr>
        <w:ind w:left="13" w:right="110" w:firstLine="422"/>
        <w:rPr>
          <w:sz w:val="16"/>
          <w:szCs w:val="16"/>
        </w:rPr>
      </w:pPr>
      <w:r w:rsidRPr="00FA6D08">
        <w:rPr>
          <w:sz w:val="16"/>
          <w:szCs w:val="16"/>
        </w:rPr>
        <w:t>Реализация Программы приведет к росту услуг, предоставляемых организациями, осуществляющими туристскую деятельность на территории Петуховского муниципального округа, созданию новых рабочих мест. Мероприятия Программы сформируют эффективное правовое поле развития сферы туризма, повысят профессиональный уровень подготовки работников и эффективность реализации государственной политики в сфере туризма. Мероприятия по продвижению туристских продуктов привлекут внимание жителей Петуховского муниципального округа Курганской области и других регионов к туристским объектам, повысят информированность населения и жителей соседних территорий о туристских ресурсах Курганской области.</w:t>
      </w:r>
    </w:p>
    <w:p w:rsidR="00FA6D08" w:rsidRPr="00FA6D08" w:rsidRDefault="00FA6D08" w:rsidP="00FA6D08">
      <w:pPr>
        <w:ind w:left="13" w:right="110" w:firstLine="700"/>
        <w:rPr>
          <w:sz w:val="16"/>
          <w:szCs w:val="16"/>
        </w:rPr>
      </w:pPr>
      <w:r w:rsidRPr="00FA6D08">
        <w:rPr>
          <w:sz w:val="16"/>
          <w:szCs w:val="16"/>
        </w:rPr>
        <w:t>Реализация Программы создаст условия для развития внутреннего и въездного туризма, повысит имидж Курганской области, как региона с уникальными туристскими ресурсами и увеличит объем туристических потоков в Курганскую область.</w:t>
      </w:r>
    </w:p>
    <w:p w:rsidR="00FA6D08" w:rsidRPr="00FA6D08" w:rsidRDefault="00FA6D08" w:rsidP="00FA6D08">
      <w:pPr>
        <w:ind w:left="13" w:firstLine="710"/>
        <w:rPr>
          <w:sz w:val="16"/>
          <w:szCs w:val="16"/>
        </w:rPr>
      </w:pPr>
      <w:r w:rsidRPr="00FA6D08">
        <w:rPr>
          <w:sz w:val="16"/>
          <w:szCs w:val="16"/>
        </w:rPr>
        <w:t xml:space="preserve">Ожидается развитие туристско-рекреационного комплекса, повышение качества туристских услуг, продвижение туристского продукта на мировом и внутреннем туристских рынках, создание на территории Петуховского муниципального округа современной высокоэффективной и конкурентоспособной туристской индустрии, обеспечивающей удовлетворение потребностей </w:t>
      </w:r>
    </w:p>
    <w:p w:rsidR="00FA6D08" w:rsidRPr="00FA6D08" w:rsidRDefault="00FA6D08" w:rsidP="00FA6D08">
      <w:pPr>
        <w:ind w:left="13" w:right="110"/>
        <w:rPr>
          <w:sz w:val="16"/>
          <w:szCs w:val="16"/>
        </w:rPr>
      </w:pPr>
      <w:r w:rsidRPr="00FA6D08">
        <w:rPr>
          <w:sz w:val="16"/>
          <w:szCs w:val="16"/>
        </w:rPr>
        <w:t>граждан Российской Федерации, в том числе жителей Петуховского муниципального округа, иностранных граждан и лиц без гражданства, в туристских услугах. В результате реализации Программы ожидается развитие туристско-рекреационного комплекса, повышение качества туристских услуг, продвижение туристского продукта на мировом и внутреннем туристских рынках.</w:t>
      </w:r>
    </w:p>
    <w:p w:rsidR="00FA6D08" w:rsidRPr="00FA6D08" w:rsidRDefault="00FA6D08" w:rsidP="00FA6D08">
      <w:pPr>
        <w:ind w:left="13" w:right="110" w:firstLine="700"/>
        <w:rPr>
          <w:sz w:val="16"/>
          <w:szCs w:val="16"/>
        </w:rPr>
      </w:pPr>
      <w:r w:rsidRPr="00FA6D08">
        <w:rPr>
          <w:sz w:val="16"/>
          <w:szCs w:val="16"/>
        </w:rPr>
        <w:t xml:space="preserve">Реализация Программы обеспечит увеличение к началу 2025 года по отношению к 2022 году: 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sz w:val="16"/>
          <w:szCs w:val="16"/>
        </w:rPr>
      </w:pPr>
      <w:r w:rsidRPr="00FA6D08">
        <w:rPr>
          <w:sz w:val="16"/>
          <w:szCs w:val="16"/>
        </w:rPr>
        <w:t xml:space="preserve">общего объема туристского потока на 20%; 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sz w:val="16"/>
          <w:szCs w:val="16"/>
        </w:rPr>
      </w:pPr>
      <w:r w:rsidRPr="00FA6D08">
        <w:rPr>
          <w:sz w:val="16"/>
          <w:szCs w:val="16"/>
        </w:rPr>
        <w:t>количества организаций, осуществляющих туристскую деятельность на 20 %;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sz w:val="16"/>
          <w:szCs w:val="16"/>
        </w:rPr>
      </w:pPr>
      <w:r w:rsidRPr="00FA6D08">
        <w:rPr>
          <w:sz w:val="16"/>
          <w:szCs w:val="16"/>
        </w:rPr>
        <w:t>количества КСР на 10%;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sz w:val="16"/>
          <w:szCs w:val="16"/>
        </w:rPr>
      </w:pPr>
      <w:r w:rsidRPr="00FA6D08">
        <w:rPr>
          <w:sz w:val="16"/>
          <w:szCs w:val="16"/>
        </w:rPr>
        <w:t xml:space="preserve">количество </w:t>
      </w:r>
      <w:proofErr w:type="gramStart"/>
      <w:r w:rsidRPr="00FA6D08">
        <w:rPr>
          <w:sz w:val="16"/>
          <w:szCs w:val="16"/>
        </w:rPr>
        <w:t>занятых</w:t>
      </w:r>
      <w:proofErr w:type="gramEnd"/>
      <w:r w:rsidRPr="00FA6D08">
        <w:rPr>
          <w:sz w:val="16"/>
          <w:szCs w:val="16"/>
        </w:rPr>
        <w:t xml:space="preserve"> в сфере туризма на 594; 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sz w:val="16"/>
          <w:szCs w:val="16"/>
        </w:rPr>
      </w:pPr>
      <w:r w:rsidRPr="00FA6D08">
        <w:rPr>
          <w:sz w:val="16"/>
          <w:szCs w:val="16"/>
        </w:rPr>
        <w:t xml:space="preserve">объема туристских услуг, предоставленных организациями, осуществляющими туристскую деятельность, на 30%; </w:t>
      </w:r>
    </w:p>
    <w:p w:rsidR="00FA6D08" w:rsidRPr="00FA6D08" w:rsidRDefault="00FA6D08" w:rsidP="00FA6D08">
      <w:pPr>
        <w:widowControl/>
        <w:numPr>
          <w:ilvl w:val="0"/>
          <w:numId w:val="4"/>
        </w:numPr>
        <w:ind w:left="4008" w:right="110" w:hanging="10"/>
        <w:rPr>
          <w:b/>
          <w:sz w:val="16"/>
          <w:szCs w:val="16"/>
        </w:rPr>
        <w:sectPr w:rsidR="00FA6D08" w:rsidRPr="00FA6D08">
          <w:pgSz w:w="11906" w:h="16838"/>
          <w:pgMar w:top="709" w:right="567" w:bottom="709" w:left="1134" w:header="720" w:footer="720" w:gutter="0"/>
          <w:cols w:space="720"/>
          <w:docGrid w:linePitch="600" w:charSpace="32768"/>
        </w:sectPr>
      </w:pPr>
      <w:r w:rsidRPr="00FA6D08">
        <w:rPr>
          <w:sz w:val="16"/>
          <w:szCs w:val="16"/>
        </w:rPr>
        <w:t>объема налоговых поступлений от сферы туризма в муниципальный бюджет на 15 %.</w:t>
      </w:r>
    </w:p>
    <w:p w:rsidR="00FA6D08" w:rsidRPr="00FA6D08" w:rsidRDefault="00FA6D08" w:rsidP="00FA6D08">
      <w:pPr>
        <w:pStyle w:val="12"/>
        <w:spacing w:after="197" w:line="259" w:lineRule="auto"/>
        <w:ind w:left="733" w:firstLine="0"/>
        <w:jc w:val="center"/>
        <w:rPr>
          <w:sz w:val="16"/>
          <w:szCs w:val="16"/>
        </w:rPr>
      </w:pPr>
      <w:r w:rsidRPr="00FA6D08">
        <w:rPr>
          <w:b/>
          <w:sz w:val="16"/>
          <w:szCs w:val="16"/>
        </w:rPr>
        <w:lastRenderedPageBreak/>
        <w:t>Раздел VII. Перечень мероприятий Программы</w:t>
      </w:r>
    </w:p>
    <w:tbl>
      <w:tblPr>
        <w:tblW w:w="14460" w:type="dxa"/>
        <w:tblInd w:w="870" w:type="dxa"/>
        <w:tblLayout w:type="fixed"/>
        <w:tblCellMar>
          <w:top w:w="24" w:type="dxa"/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144"/>
        <w:gridCol w:w="1132"/>
        <w:gridCol w:w="1841"/>
        <w:gridCol w:w="1275"/>
        <w:gridCol w:w="992"/>
        <w:gridCol w:w="1559"/>
        <w:gridCol w:w="1415"/>
        <w:gridCol w:w="1276"/>
        <w:gridCol w:w="1426"/>
      </w:tblGrid>
      <w:tr w:rsidR="00FA6D08" w:rsidRPr="00FA6D08" w:rsidTr="00FC34CD">
        <w:trPr>
          <w:trHeight w:val="83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№ 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proofErr w:type="gramStart"/>
            <w:r w:rsidRPr="00FA6D08">
              <w:rPr>
                <w:sz w:val="16"/>
                <w:szCs w:val="16"/>
              </w:rPr>
              <w:t>п</w:t>
            </w:r>
            <w:proofErr w:type="gramEnd"/>
            <w:r w:rsidRPr="00FA6D08">
              <w:rPr>
                <w:sz w:val="16"/>
                <w:szCs w:val="16"/>
              </w:rPr>
              <w:t>/п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77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9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Срок </w:t>
            </w:r>
          </w:p>
          <w:p w:rsidR="00FA6D08" w:rsidRPr="00FA6D08" w:rsidRDefault="00FA6D08" w:rsidP="00A37F87">
            <w:pPr>
              <w:spacing w:line="259" w:lineRule="auto"/>
              <w:ind w:left="9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реализации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Ответственный (исполнитель)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24" w:hanging="10"/>
              <w:jc w:val="center"/>
              <w:rPr>
                <w:sz w:val="16"/>
                <w:szCs w:val="16"/>
              </w:rPr>
            </w:pPr>
            <w:proofErr w:type="spellStart"/>
            <w:r w:rsidRPr="00FA6D08">
              <w:rPr>
                <w:sz w:val="16"/>
                <w:szCs w:val="16"/>
              </w:rPr>
              <w:t>Финан</w:t>
            </w:r>
            <w:proofErr w:type="spellEnd"/>
            <w:r w:rsidRPr="00FA6D08">
              <w:rPr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line="259" w:lineRule="auto"/>
              <w:ind w:left="24" w:hanging="10"/>
              <w:jc w:val="center"/>
              <w:rPr>
                <w:sz w:val="16"/>
                <w:szCs w:val="16"/>
              </w:rPr>
            </w:pPr>
            <w:proofErr w:type="spellStart"/>
            <w:r w:rsidRPr="00FA6D08">
              <w:rPr>
                <w:sz w:val="16"/>
                <w:szCs w:val="16"/>
              </w:rPr>
              <w:t>сирование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90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259" w:lineRule="auto"/>
              <w:ind w:left="96" w:right="8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2022г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96" w:right="8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2023г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96" w:right="8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2024г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line="259" w:lineRule="auto"/>
              <w:ind w:left="96" w:right="8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 г</w:t>
            </w:r>
          </w:p>
        </w:tc>
      </w:tr>
      <w:tr w:rsidR="00FA6D08" w:rsidRPr="00FA6D08" w:rsidTr="00FC34CD">
        <w:trPr>
          <w:trHeight w:val="28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ind w:left="-38" w:firstLine="38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7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9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10</w:t>
            </w:r>
          </w:p>
        </w:tc>
      </w:tr>
      <w:tr w:rsidR="00FA6D08" w:rsidRPr="00FA6D08" w:rsidTr="00FC34CD">
        <w:trPr>
          <w:trHeight w:val="550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A6D08" w:rsidRPr="00FA6D08" w:rsidRDefault="00FA6D08" w:rsidP="00A37F87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3894" w:type="dxa"/>
            <w:gridSpan w:val="10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-586" w:firstLine="85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I. Нормативное правовое, организационно-методическое обеспечение развития туризма, содействие подготовке, переподготовке и повышению квалификации туристических кадров</w:t>
            </w:r>
          </w:p>
        </w:tc>
      </w:tr>
      <w:tr w:rsidR="00FA6D08" w:rsidRPr="00FA6D08" w:rsidTr="00FC34CD">
        <w:trPr>
          <w:trHeight w:val="87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86" w:right="211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Разработка реестра туристских ресурсов и реестра объектов туристской индустрии на территории Петуховского района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-19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259" w:lineRule="auto"/>
              <w:ind w:left="-19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   2025 </w:t>
            </w:r>
            <w:proofErr w:type="spellStart"/>
            <w:proofErr w:type="gramStart"/>
            <w:r w:rsidRPr="00FA6D08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48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-</w:t>
            </w:r>
          </w:p>
        </w:tc>
      </w:tr>
      <w:tr w:rsidR="00FA6D08" w:rsidRPr="00FA6D08" w:rsidTr="00FC34CD">
        <w:trPr>
          <w:trHeight w:val="110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8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86" w:right="125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Подготовка, переподготовка и повышение квалификации туристических кадров (участие в обучающих семинарах, </w:t>
            </w:r>
            <w:proofErr w:type="spellStart"/>
            <w:r w:rsidRPr="00FA6D08">
              <w:rPr>
                <w:sz w:val="16"/>
                <w:szCs w:val="16"/>
              </w:rPr>
              <w:t>научнопрактических</w:t>
            </w:r>
            <w:proofErr w:type="spellEnd"/>
            <w:r w:rsidRPr="00FA6D08">
              <w:rPr>
                <w:sz w:val="16"/>
                <w:szCs w:val="16"/>
              </w:rPr>
              <w:t xml:space="preserve"> конференциях и других мероприятиях)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2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119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25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125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25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25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</w:tr>
      <w:tr w:rsidR="00FA6D08" w:rsidRPr="00FA6D08" w:rsidTr="00FC34CD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3894" w:type="dxa"/>
            <w:gridSpan w:val="10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A6D08" w:rsidRPr="00FA6D08" w:rsidRDefault="00FA6D08" w:rsidP="00A37F87">
            <w:pPr>
              <w:spacing w:line="100" w:lineRule="atLeast"/>
              <w:ind w:left="4008" w:right="835" w:hanging="3744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II. Развитие туристской индустрии</w:t>
            </w:r>
          </w:p>
        </w:tc>
      </w:tr>
      <w:tr w:rsidR="00FA6D08" w:rsidRPr="00FA6D08" w:rsidTr="00FC34CD">
        <w:trPr>
          <w:trHeight w:val="930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86" w:right="106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Формирование туристско-рекреационных кластеров с целью развития территорий, наиболее привлекательных для посещения туристами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</w:tr>
      <w:tr w:rsidR="00FA6D08" w:rsidRPr="00FA6D08" w:rsidTr="00FC34CD">
        <w:trPr>
          <w:trHeight w:val="73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right="202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Проведение смотра-конкурса на лучший туристический маршрут в районе и области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100" w:lineRule="atLeast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100" w:lineRule="atLeast"/>
              <w:ind w:left="106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-19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100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</w:tr>
      <w:tr w:rsidR="00FA6D08" w:rsidRPr="00FA6D08" w:rsidTr="00FC34CD">
        <w:trPr>
          <w:trHeight w:val="89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3.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right="202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Создание системы навигации и ориентирующей информации для туристов на территории Петуховского района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100" w:lineRule="atLeast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100" w:lineRule="atLeast"/>
              <w:ind w:left="4008" w:right="16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-96" w:firstLine="77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</w:tr>
      <w:tr w:rsidR="00FA6D08" w:rsidRPr="00FA6D08" w:rsidTr="00FC34CD">
        <w:trPr>
          <w:trHeight w:val="224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right="202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Формирование туристско-рекреационных зон с целью развития свободных территорий Петуховского района, наиболее привлекательных для туристов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100" w:lineRule="atLeast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100" w:lineRule="atLeast"/>
              <w:ind w:left="4008" w:right="16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3" w:line="235" w:lineRule="auto"/>
              <w:ind w:left="90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Администрация</w:t>
            </w:r>
          </w:p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-9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Без </w:t>
            </w:r>
          </w:p>
          <w:p w:rsidR="00FA6D08" w:rsidRPr="00FA6D08" w:rsidRDefault="00FA6D08" w:rsidP="00A37F87">
            <w:pPr>
              <w:spacing w:line="259" w:lineRule="auto"/>
              <w:ind w:left="-96" w:hanging="10"/>
              <w:jc w:val="center"/>
              <w:rPr>
                <w:sz w:val="16"/>
                <w:szCs w:val="16"/>
              </w:rPr>
            </w:pPr>
            <w:proofErr w:type="spellStart"/>
            <w:r w:rsidRPr="00FA6D08">
              <w:rPr>
                <w:sz w:val="16"/>
                <w:szCs w:val="16"/>
              </w:rPr>
              <w:t>финансир</w:t>
            </w:r>
            <w:proofErr w:type="spellEnd"/>
          </w:p>
          <w:p w:rsidR="00FA6D08" w:rsidRPr="00FA6D08" w:rsidRDefault="00FA6D08" w:rsidP="00A37F87">
            <w:pPr>
              <w:spacing w:line="259" w:lineRule="auto"/>
              <w:ind w:left="-96" w:hanging="1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A6D08">
              <w:rPr>
                <w:sz w:val="16"/>
                <w:szCs w:val="16"/>
              </w:rPr>
              <w:t>ования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</w:tr>
      <w:tr w:rsidR="00FA6D08" w:rsidRPr="00FA6D08" w:rsidTr="00FC34CD">
        <w:trPr>
          <w:trHeight w:val="470"/>
        </w:trPr>
        <w:tc>
          <w:tcPr>
            <w:tcW w:w="14460" w:type="dxa"/>
            <w:gridSpan w:val="11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III. Формирование и продвижение туристских продуктов Курганской области</w:t>
            </w:r>
          </w:p>
        </w:tc>
      </w:tr>
      <w:tr w:rsidR="00FA6D08" w:rsidRPr="00FA6D08" w:rsidTr="00FC34CD">
        <w:trPr>
          <w:trHeight w:val="1758"/>
        </w:trPr>
        <w:tc>
          <w:tcPr>
            <w:tcW w:w="5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100" w:lineRule="atLeast"/>
              <w:ind w:left="19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Проведение информационной кампании и размещение рекламы на сайте</w:t>
            </w:r>
          </w:p>
          <w:p w:rsidR="00FA6D08" w:rsidRPr="00FA6D08" w:rsidRDefault="00FA6D08" w:rsidP="00A37F87">
            <w:pPr>
              <w:spacing w:line="259" w:lineRule="auto"/>
              <w:ind w:left="19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Администрации Петуховского муниципального округа о туризме в электронных и печатных СМИ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259" w:lineRule="auto"/>
              <w:ind w:left="23" w:firstLine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Администрация</w:t>
            </w:r>
          </w:p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Петуховского муниципального округа.</w:t>
            </w:r>
          </w:p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СМИ Петуховского муниципального округ</w:t>
            </w:r>
            <w:proofErr w:type="gramStart"/>
            <w:r w:rsidRPr="00FA6D08">
              <w:rPr>
                <w:sz w:val="16"/>
                <w:szCs w:val="16"/>
              </w:rPr>
              <w:t>а(</w:t>
            </w:r>
            <w:proofErr w:type="gramEnd"/>
            <w:r w:rsidRPr="00FA6D08">
              <w:rPr>
                <w:sz w:val="16"/>
                <w:szCs w:val="16"/>
              </w:rPr>
              <w:t>по согласованию)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3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38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-</w:t>
            </w:r>
          </w:p>
        </w:tc>
      </w:tr>
      <w:tr w:rsidR="00FA6D08" w:rsidRPr="00FA6D08" w:rsidTr="00FC34CD">
        <w:trPr>
          <w:trHeight w:val="1758"/>
        </w:trPr>
        <w:tc>
          <w:tcPr>
            <w:tcW w:w="56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7" w:line="235" w:lineRule="auto"/>
              <w:ind w:left="19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Разработка туристских маршрутов на территории Петуховского муниципального округа</w:t>
            </w:r>
          </w:p>
          <w:p w:rsidR="00FA6D08" w:rsidRPr="00FA6D08" w:rsidRDefault="00FA6D08" w:rsidP="00A37F87">
            <w:pPr>
              <w:spacing w:line="259" w:lineRule="auto"/>
              <w:ind w:left="4008" w:right="67" w:hanging="1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4008" w:right="1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2022-</w:t>
            </w:r>
          </w:p>
          <w:p w:rsidR="00FA6D08" w:rsidRPr="00FA6D08" w:rsidRDefault="00FA6D08" w:rsidP="00A37F87">
            <w:pPr>
              <w:spacing w:line="259" w:lineRule="auto"/>
              <w:ind w:left="106" w:hanging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2025гг</w:t>
            </w:r>
          </w:p>
          <w:p w:rsidR="00FA6D08" w:rsidRPr="00FA6D08" w:rsidRDefault="00FA6D08" w:rsidP="00A37F87">
            <w:pPr>
              <w:spacing w:line="259" w:lineRule="auto"/>
              <w:ind w:left="2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right="-150" w:firstLine="10"/>
              <w:jc w:val="center"/>
              <w:rPr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МБУ «Центр культуры Петуховского округа»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5.0</w:t>
            </w:r>
          </w:p>
        </w:tc>
      </w:tr>
      <w:tr w:rsidR="00FA6D08" w:rsidRPr="00FA6D08" w:rsidTr="00FC34CD">
        <w:trPr>
          <w:trHeight w:val="479"/>
        </w:trPr>
        <w:tc>
          <w:tcPr>
            <w:tcW w:w="56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96" w:hanging="10"/>
              <w:rPr>
                <w:sz w:val="16"/>
                <w:szCs w:val="16"/>
              </w:rPr>
            </w:pP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3" w:hanging="10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29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100.0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A6D08" w:rsidRPr="00FA6D08" w:rsidRDefault="00FA6D08" w:rsidP="00A37F87">
            <w:pPr>
              <w:spacing w:line="259" w:lineRule="auto"/>
              <w:ind w:left="19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9" w:hanging="10"/>
              <w:jc w:val="center"/>
              <w:rPr>
                <w:b/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D08" w:rsidRPr="00FA6D08" w:rsidRDefault="00FA6D08" w:rsidP="00A37F87">
            <w:pPr>
              <w:spacing w:line="259" w:lineRule="auto"/>
              <w:ind w:left="19" w:hanging="10"/>
              <w:jc w:val="center"/>
              <w:rPr>
                <w:sz w:val="16"/>
                <w:szCs w:val="16"/>
              </w:rPr>
            </w:pPr>
            <w:r w:rsidRPr="00FA6D08">
              <w:rPr>
                <w:b/>
                <w:sz w:val="16"/>
                <w:szCs w:val="16"/>
              </w:rPr>
              <w:t>25.0</w:t>
            </w:r>
          </w:p>
        </w:tc>
      </w:tr>
    </w:tbl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D361AA" w:rsidRDefault="00D361AA" w:rsidP="00132F7F">
      <w:pPr>
        <w:shd w:val="clear" w:color="auto" w:fill="FFFFFF"/>
        <w:ind w:left="15"/>
        <w:rPr>
          <w:sz w:val="16"/>
          <w:szCs w:val="16"/>
        </w:rPr>
        <w:sectPr w:rsidR="00D361AA" w:rsidSect="00FC34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1955" w:rsidRPr="00771955" w:rsidRDefault="00771955" w:rsidP="00771955">
      <w:pPr>
        <w:autoSpaceDE w:val="0"/>
        <w:jc w:val="center"/>
        <w:rPr>
          <w:rFonts w:eastAsia="Times New Roman CYR"/>
          <w:sz w:val="16"/>
          <w:szCs w:val="16"/>
        </w:rPr>
      </w:pPr>
      <w:r w:rsidRPr="00771955">
        <w:rPr>
          <w:rFonts w:eastAsia="Times New Roman CYR"/>
          <w:sz w:val="16"/>
          <w:szCs w:val="16"/>
        </w:rPr>
        <w:lastRenderedPageBreak/>
        <w:t>РОССИЙСКАЯ ФЕДЕРАЦИЯ</w:t>
      </w:r>
    </w:p>
    <w:p w:rsidR="00771955" w:rsidRPr="00771955" w:rsidRDefault="00771955" w:rsidP="00771955">
      <w:pPr>
        <w:autoSpaceDE w:val="0"/>
        <w:jc w:val="center"/>
        <w:rPr>
          <w:rFonts w:eastAsia="Times New Roman CYR"/>
          <w:color w:val="000000"/>
          <w:sz w:val="16"/>
          <w:szCs w:val="16"/>
        </w:rPr>
      </w:pPr>
      <w:r w:rsidRPr="00771955">
        <w:rPr>
          <w:rFonts w:eastAsia="Times New Roman CYR"/>
          <w:sz w:val="16"/>
          <w:szCs w:val="16"/>
        </w:rPr>
        <w:t>КУРГАНСКАЯ ОБЛАСТЬ</w:t>
      </w:r>
    </w:p>
    <w:p w:rsidR="00771955" w:rsidRPr="00771955" w:rsidRDefault="00771955" w:rsidP="00771955">
      <w:pPr>
        <w:autoSpaceDE w:val="0"/>
        <w:spacing w:line="100" w:lineRule="atLeast"/>
        <w:jc w:val="center"/>
        <w:rPr>
          <w:color w:val="000000"/>
          <w:sz w:val="16"/>
          <w:szCs w:val="16"/>
        </w:rPr>
      </w:pPr>
      <w:r w:rsidRPr="00771955">
        <w:rPr>
          <w:rFonts w:eastAsia="Times New Roman CYR"/>
          <w:color w:val="000000"/>
          <w:sz w:val="16"/>
          <w:szCs w:val="16"/>
        </w:rPr>
        <w:t>АДМИНИСТРАЦИЯ ПЕТУХОВСКОГО МУНИЦИПАЛЬНОГО ОКРУГА</w:t>
      </w:r>
    </w:p>
    <w:p w:rsidR="00771955" w:rsidRPr="00771955" w:rsidRDefault="00771955" w:rsidP="00771955">
      <w:pPr>
        <w:pStyle w:val="Standarduser"/>
        <w:jc w:val="center"/>
        <w:rPr>
          <w:color w:val="000000"/>
          <w:sz w:val="16"/>
          <w:szCs w:val="16"/>
        </w:rPr>
      </w:pPr>
    </w:p>
    <w:p w:rsidR="00771955" w:rsidRPr="00771955" w:rsidRDefault="00771955" w:rsidP="00771955">
      <w:pPr>
        <w:pStyle w:val="Standarduser"/>
        <w:jc w:val="center"/>
        <w:rPr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ПОСТАНОВЛЕНИЕ</w:t>
      </w:r>
    </w:p>
    <w:p w:rsidR="00771955" w:rsidRPr="00771955" w:rsidRDefault="00771955" w:rsidP="00771955">
      <w:pPr>
        <w:pStyle w:val="Standarduser"/>
        <w:jc w:val="center"/>
        <w:rPr>
          <w:color w:val="000000"/>
          <w:sz w:val="16"/>
          <w:szCs w:val="16"/>
        </w:rPr>
      </w:pPr>
    </w:p>
    <w:p w:rsidR="00771955" w:rsidRPr="00771955" w:rsidRDefault="00771955" w:rsidP="00771955">
      <w:pPr>
        <w:pStyle w:val="Standarduser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от « 14 » апреля 2022 г.                                                                                                      № 459</w:t>
      </w:r>
    </w:p>
    <w:p w:rsidR="00771955" w:rsidRPr="00771955" w:rsidRDefault="00771955" w:rsidP="00771955">
      <w:pPr>
        <w:pStyle w:val="Standarduser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г. Петухово</w:t>
      </w:r>
    </w:p>
    <w:p w:rsidR="00771955" w:rsidRPr="00771955" w:rsidRDefault="00771955" w:rsidP="00771955">
      <w:pPr>
        <w:pStyle w:val="Standarduser"/>
        <w:jc w:val="both"/>
        <w:rPr>
          <w:color w:val="000000"/>
          <w:sz w:val="16"/>
          <w:szCs w:val="16"/>
        </w:rPr>
      </w:pPr>
    </w:p>
    <w:p w:rsidR="00771955" w:rsidRPr="00771955" w:rsidRDefault="00771955" w:rsidP="00771955">
      <w:pPr>
        <w:jc w:val="center"/>
        <w:rPr>
          <w:b/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О внесении изменений в постановление Администрации Петуховского</w:t>
      </w:r>
    </w:p>
    <w:p w:rsidR="00771955" w:rsidRPr="00771955" w:rsidRDefault="00771955" w:rsidP="00771955">
      <w:pPr>
        <w:jc w:val="center"/>
        <w:rPr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муниципального округа от 24 января 2022 года № 74 «Об утверждении муниципальной Программы Петуховского муниципального округа «Обеспечение пожарной безопасности Петуховского муниципального округа на 2022-2026 годы»</w:t>
      </w:r>
    </w:p>
    <w:p w:rsidR="00771955" w:rsidRPr="00771955" w:rsidRDefault="00771955" w:rsidP="00771955">
      <w:pPr>
        <w:pStyle w:val="Standarduser"/>
        <w:jc w:val="both"/>
        <w:rPr>
          <w:color w:val="000000"/>
          <w:sz w:val="16"/>
          <w:szCs w:val="16"/>
        </w:rPr>
      </w:pPr>
    </w:p>
    <w:p w:rsidR="00771955" w:rsidRPr="00771955" w:rsidRDefault="00771955" w:rsidP="00771955">
      <w:pPr>
        <w:pStyle w:val="Standarduser"/>
        <w:ind w:firstLine="712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В соответствии с постановлением Администрации Петуховского муниципального округа    от 10 января 2022 года № 1 «О муниципальных программах Петуховского муниципального округа», статьей 179 Бюджетного кодекса Российской Федерации, Администрация Петуховского муниципального округа ПОСТАНОВЛЯЕТ:</w:t>
      </w:r>
    </w:p>
    <w:p w:rsidR="00771955" w:rsidRPr="00771955" w:rsidRDefault="00771955" w:rsidP="00771955">
      <w:pPr>
        <w:pStyle w:val="Standarduser"/>
        <w:ind w:firstLine="712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1. Внести в постановление Администрации Петуховского муниципального округа                    от 24 января 2022 года № 74 «Об утверждении муниципальной Программы Петуховского муниципального округа «Обеспечение пожарной безопасности Петуховского муниципального округа на 2022-2026 годы» следующие изменения:</w:t>
      </w:r>
    </w:p>
    <w:p w:rsidR="00771955" w:rsidRPr="00771955" w:rsidRDefault="00771955" w:rsidP="00771955">
      <w:pPr>
        <w:pStyle w:val="Standarduser"/>
        <w:ind w:firstLine="704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1.1. В разделе 1 «</w:t>
      </w:r>
      <w:r w:rsidRPr="00771955">
        <w:rPr>
          <w:rStyle w:val="13"/>
          <w:color w:val="000000"/>
          <w:sz w:val="16"/>
          <w:szCs w:val="16"/>
        </w:rPr>
        <w:t xml:space="preserve">Паспорт </w:t>
      </w:r>
      <w:r w:rsidRPr="00771955">
        <w:rPr>
          <w:rStyle w:val="13"/>
          <w:bCs/>
          <w:color w:val="000000"/>
          <w:sz w:val="16"/>
          <w:szCs w:val="16"/>
        </w:rPr>
        <w:t xml:space="preserve">Муниципальная программа Петуховского муниципального округа </w:t>
      </w:r>
      <w:r w:rsidRPr="00771955">
        <w:rPr>
          <w:rStyle w:val="13"/>
          <w:color w:val="000000"/>
          <w:sz w:val="16"/>
          <w:szCs w:val="16"/>
        </w:rPr>
        <w:t>«Обеспечение пожарной безопасности Петуховского муниципального округа на 2022-2026 годы»</w:t>
      </w:r>
      <w:r w:rsidRPr="00771955">
        <w:rPr>
          <w:color w:val="000000"/>
          <w:sz w:val="16"/>
          <w:szCs w:val="16"/>
        </w:rPr>
        <w:t xml:space="preserve"> пункт «Финансовое обеспечение», раздел 5 «Сведения о распределении объемов финансирования программы по источникам и годам» изложить в редакции согласно приложению 1 к настоящему постановлению;</w:t>
      </w:r>
    </w:p>
    <w:p w:rsidR="00771955" w:rsidRPr="00771955" w:rsidRDefault="00771955" w:rsidP="00771955">
      <w:pPr>
        <w:pStyle w:val="Standarduser"/>
        <w:ind w:firstLine="712"/>
        <w:jc w:val="both"/>
        <w:rPr>
          <w:rStyle w:val="a7"/>
          <w:color w:val="000000"/>
          <w:sz w:val="16"/>
          <w:szCs w:val="16"/>
          <w:lang w:val="x-none"/>
        </w:rPr>
      </w:pPr>
      <w:r w:rsidRPr="00771955">
        <w:rPr>
          <w:color w:val="000000"/>
          <w:sz w:val="16"/>
          <w:szCs w:val="16"/>
        </w:rPr>
        <w:t>1.2. Приложение к муниципальной программе Петуховского муниципального округа «Обеспечение пожарной безопасности Петуховского муниципального округа на 2022-2026 годы» изложить в новой редакции, согласно приложению 2 к настоящему постановлению.</w:t>
      </w:r>
    </w:p>
    <w:p w:rsidR="00771955" w:rsidRPr="00771955" w:rsidRDefault="00771955" w:rsidP="00771955">
      <w:pPr>
        <w:ind w:firstLine="712"/>
        <w:jc w:val="both"/>
        <w:rPr>
          <w:rStyle w:val="a7"/>
          <w:sz w:val="16"/>
          <w:szCs w:val="16"/>
        </w:rPr>
      </w:pPr>
      <w:r w:rsidRPr="00771955">
        <w:rPr>
          <w:rStyle w:val="a7"/>
          <w:color w:val="000000"/>
          <w:sz w:val="16"/>
          <w:szCs w:val="16"/>
          <w:lang w:val="x-none"/>
        </w:rPr>
        <w:t>2</w:t>
      </w:r>
      <w:r w:rsidRPr="00771955">
        <w:rPr>
          <w:rStyle w:val="a7"/>
          <w:color w:val="000000"/>
          <w:sz w:val="16"/>
          <w:szCs w:val="16"/>
        </w:rPr>
        <w:t>. Опубликовать настоящее постановление в установленном порядке.</w:t>
      </w:r>
    </w:p>
    <w:p w:rsidR="00771955" w:rsidRPr="00771955" w:rsidRDefault="00771955" w:rsidP="00771955">
      <w:pPr>
        <w:ind w:firstLine="712"/>
        <w:jc w:val="both"/>
        <w:rPr>
          <w:rStyle w:val="a7"/>
          <w:color w:val="000000"/>
          <w:sz w:val="16"/>
          <w:szCs w:val="16"/>
        </w:rPr>
      </w:pPr>
      <w:r w:rsidRPr="00771955">
        <w:rPr>
          <w:rStyle w:val="a7"/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771955" w:rsidRPr="00771955" w:rsidRDefault="00771955" w:rsidP="00771955">
      <w:pPr>
        <w:ind w:firstLine="712"/>
        <w:jc w:val="both"/>
        <w:rPr>
          <w:color w:val="000000"/>
          <w:sz w:val="16"/>
          <w:szCs w:val="16"/>
        </w:rPr>
      </w:pPr>
      <w:r w:rsidRPr="00771955">
        <w:rPr>
          <w:rStyle w:val="a7"/>
          <w:color w:val="000000"/>
          <w:sz w:val="16"/>
          <w:szCs w:val="16"/>
        </w:rPr>
        <w:t xml:space="preserve">4. </w:t>
      </w:r>
      <w:proofErr w:type="gramStart"/>
      <w:r w:rsidRPr="00771955">
        <w:rPr>
          <w:rStyle w:val="a7"/>
          <w:color w:val="000000"/>
          <w:sz w:val="16"/>
          <w:szCs w:val="16"/>
        </w:rPr>
        <w:t>Контроль за</w:t>
      </w:r>
      <w:proofErr w:type="gramEnd"/>
      <w:r w:rsidRPr="00771955">
        <w:rPr>
          <w:rStyle w:val="a7"/>
          <w:color w:val="000000"/>
          <w:sz w:val="16"/>
          <w:szCs w:val="16"/>
        </w:rPr>
        <w:t xml:space="preserve"> исполнением настоящего постановления возложить на первого заместителя Главы Петуховского муниципального округа.</w:t>
      </w:r>
    </w:p>
    <w:p w:rsidR="00771955" w:rsidRPr="00771955" w:rsidRDefault="00771955" w:rsidP="00771955">
      <w:pPr>
        <w:pStyle w:val="Standarduser"/>
        <w:rPr>
          <w:color w:val="000000"/>
          <w:sz w:val="16"/>
          <w:szCs w:val="16"/>
        </w:rPr>
      </w:pPr>
    </w:p>
    <w:p w:rsidR="00771955" w:rsidRPr="00771955" w:rsidRDefault="00771955" w:rsidP="00771955">
      <w:pPr>
        <w:pStyle w:val="Standarduser"/>
        <w:rPr>
          <w:color w:val="000000"/>
          <w:sz w:val="16"/>
          <w:szCs w:val="16"/>
        </w:rPr>
      </w:pPr>
    </w:p>
    <w:p w:rsidR="00771955" w:rsidRPr="00771955" w:rsidRDefault="00771955" w:rsidP="00771955">
      <w:pPr>
        <w:pStyle w:val="Standarduser"/>
        <w:jc w:val="both"/>
        <w:rPr>
          <w:sz w:val="16"/>
          <w:szCs w:val="16"/>
        </w:rPr>
      </w:pPr>
      <w:r w:rsidRPr="00771955">
        <w:rPr>
          <w:color w:val="000000"/>
          <w:sz w:val="16"/>
          <w:szCs w:val="16"/>
        </w:rPr>
        <w:t xml:space="preserve">Глава Петуховского муниципального округа                                                                           И.В. </w:t>
      </w:r>
      <w:proofErr w:type="spellStart"/>
      <w:r w:rsidRPr="00771955">
        <w:rPr>
          <w:color w:val="000000"/>
          <w:sz w:val="16"/>
          <w:szCs w:val="16"/>
        </w:rPr>
        <w:t>Арзин</w:t>
      </w:r>
      <w:proofErr w:type="spellEnd"/>
    </w:p>
    <w:p w:rsidR="00771955" w:rsidRPr="00771955" w:rsidRDefault="00771955" w:rsidP="00771955">
      <w:pPr>
        <w:pStyle w:val="Standarduser"/>
        <w:rPr>
          <w:sz w:val="16"/>
          <w:szCs w:val="16"/>
        </w:rPr>
      </w:pPr>
    </w:p>
    <w:p w:rsidR="00771955" w:rsidRPr="00771955" w:rsidRDefault="00771955" w:rsidP="00771955">
      <w:pPr>
        <w:pStyle w:val="Standarduser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Исп.: Ефименко Игорь Викторович</w:t>
      </w:r>
    </w:p>
    <w:p w:rsidR="00771955" w:rsidRPr="00771955" w:rsidRDefault="00771955" w:rsidP="00771955">
      <w:pPr>
        <w:pStyle w:val="Standarduser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Тел.: 8 (35-235) 2-31-63</w:t>
      </w:r>
    </w:p>
    <w:p w:rsidR="00771955" w:rsidRPr="00771955" w:rsidRDefault="00771955" w:rsidP="00771955">
      <w:pPr>
        <w:pStyle w:val="Standarduser"/>
        <w:ind w:left="5407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 xml:space="preserve">Приложение 1 к постановлению Администрации </w:t>
      </w:r>
    </w:p>
    <w:p w:rsidR="00771955" w:rsidRPr="00771955" w:rsidRDefault="00771955" w:rsidP="00771955">
      <w:pPr>
        <w:pStyle w:val="Standarduser"/>
        <w:ind w:left="5407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 xml:space="preserve">Петуховского муниципального округа от «14» 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 xml:space="preserve">апреля 2022 года № 459 </w:t>
      </w:r>
      <w:r w:rsidRPr="00771955">
        <w:rPr>
          <w:rFonts w:eastAsia="Times New Roman"/>
          <w:color w:val="000000"/>
          <w:sz w:val="16"/>
          <w:szCs w:val="16"/>
        </w:rPr>
        <w:t>«О внесении изменений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>в постановление Администрации Петуховского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 xml:space="preserve">муниципального округа от 24 января 2022 года 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 xml:space="preserve">№ 74 «Об утверждении муниципальной Программы 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 xml:space="preserve">Петуховского муниципального округа «Обеспечение </w:t>
      </w:r>
    </w:p>
    <w:p w:rsidR="00771955" w:rsidRPr="00771955" w:rsidRDefault="00771955" w:rsidP="00771955">
      <w:pPr>
        <w:pStyle w:val="Standarduser"/>
        <w:ind w:left="5407"/>
        <w:jc w:val="both"/>
        <w:rPr>
          <w:rFonts w:eastAsia="Times New Roman"/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 xml:space="preserve">пожарной безопасности Петуховского </w:t>
      </w:r>
      <w:proofErr w:type="gramStart"/>
      <w:r w:rsidRPr="00771955">
        <w:rPr>
          <w:rFonts w:eastAsia="Times New Roman"/>
          <w:color w:val="000000"/>
          <w:sz w:val="16"/>
          <w:szCs w:val="16"/>
        </w:rPr>
        <w:t>муниципального</w:t>
      </w:r>
      <w:proofErr w:type="gramEnd"/>
    </w:p>
    <w:p w:rsidR="00771955" w:rsidRPr="00771955" w:rsidRDefault="00771955" w:rsidP="00771955">
      <w:pPr>
        <w:pStyle w:val="Standarduser"/>
        <w:ind w:left="5407"/>
        <w:jc w:val="both"/>
        <w:rPr>
          <w:color w:val="000000"/>
          <w:sz w:val="16"/>
          <w:szCs w:val="16"/>
        </w:rPr>
      </w:pPr>
      <w:r w:rsidRPr="00771955">
        <w:rPr>
          <w:rFonts w:eastAsia="Times New Roman"/>
          <w:color w:val="000000"/>
          <w:sz w:val="16"/>
          <w:szCs w:val="16"/>
        </w:rPr>
        <w:t>округа на 2022-2026 годы»</w:t>
      </w:r>
    </w:p>
    <w:p w:rsidR="00771955" w:rsidRPr="00771955" w:rsidRDefault="00771955" w:rsidP="00771955">
      <w:pPr>
        <w:jc w:val="center"/>
        <w:rPr>
          <w:color w:val="000000"/>
          <w:sz w:val="16"/>
          <w:szCs w:val="16"/>
        </w:rPr>
      </w:pPr>
    </w:p>
    <w:p w:rsidR="00771955" w:rsidRPr="00771955" w:rsidRDefault="00771955" w:rsidP="00771955">
      <w:pPr>
        <w:jc w:val="center"/>
        <w:rPr>
          <w:b/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Муниципальная программа Петуховского муниципального округа</w:t>
      </w:r>
    </w:p>
    <w:p w:rsidR="00771955" w:rsidRPr="00771955" w:rsidRDefault="00771955" w:rsidP="00771955">
      <w:pPr>
        <w:jc w:val="center"/>
        <w:rPr>
          <w:b/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«Обеспечение пожарной безопасности Петуховского муниципального округа</w:t>
      </w:r>
    </w:p>
    <w:p w:rsidR="00771955" w:rsidRPr="00771955" w:rsidRDefault="00771955" w:rsidP="00771955">
      <w:pPr>
        <w:jc w:val="center"/>
        <w:rPr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на 2022-2026 годы»</w:t>
      </w:r>
    </w:p>
    <w:p w:rsidR="00771955" w:rsidRPr="00771955" w:rsidRDefault="00771955" w:rsidP="00771955">
      <w:pPr>
        <w:jc w:val="center"/>
        <w:rPr>
          <w:bCs/>
          <w:color w:val="000000"/>
          <w:sz w:val="16"/>
          <w:szCs w:val="16"/>
        </w:rPr>
      </w:pPr>
    </w:p>
    <w:p w:rsidR="00771955" w:rsidRPr="00771955" w:rsidRDefault="00771955" w:rsidP="00771955">
      <w:pPr>
        <w:pStyle w:val="WW-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ПАСПОРТ</w:t>
      </w:r>
    </w:p>
    <w:p w:rsidR="00771955" w:rsidRPr="00771955" w:rsidRDefault="00771955" w:rsidP="00771955">
      <w:pPr>
        <w:jc w:val="center"/>
        <w:rPr>
          <w:b/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муниципальной программы Петуховского муниципального округа</w:t>
      </w:r>
    </w:p>
    <w:p w:rsidR="00771955" w:rsidRPr="00771955" w:rsidRDefault="00771955" w:rsidP="00771955">
      <w:pPr>
        <w:jc w:val="center"/>
        <w:rPr>
          <w:b/>
          <w:bCs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«Обеспечение пожарной безопасности Петуховского муниципального округа</w:t>
      </w:r>
    </w:p>
    <w:p w:rsidR="00771955" w:rsidRPr="00771955" w:rsidRDefault="00771955" w:rsidP="00771955">
      <w:pPr>
        <w:jc w:val="center"/>
        <w:rPr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на 2022-2026 годы»</w:t>
      </w:r>
    </w:p>
    <w:p w:rsidR="00771955" w:rsidRPr="00771955" w:rsidRDefault="00771955" w:rsidP="00771955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8138"/>
      </w:tblGrid>
      <w:tr w:rsidR="00771955" w:rsidRPr="00771955" w:rsidTr="00A37F87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1955" w:rsidRPr="00771955" w:rsidRDefault="00771955" w:rsidP="00A37F87">
            <w:pPr>
              <w:pStyle w:val="a0"/>
              <w:snapToGrid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1955" w:rsidRPr="00771955" w:rsidRDefault="00771955" w:rsidP="00A37F87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71955">
              <w:rPr>
                <w:bCs/>
                <w:color w:val="000000"/>
                <w:sz w:val="16"/>
                <w:szCs w:val="16"/>
              </w:rPr>
              <w:t>Муниципальная программа Петуховского муниципального округа</w:t>
            </w:r>
          </w:p>
          <w:p w:rsidR="00771955" w:rsidRPr="00771955" w:rsidRDefault="00771955" w:rsidP="00A37F87">
            <w:pPr>
              <w:snapToGrid w:val="0"/>
              <w:jc w:val="center"/>
              <w:rPr>
                <w:sz w:val="16"/>
                <w:szCs w:val="16"/>
              </w:rPr>
            </w:pPr>
            <w:r w:rsidRPr="00771955">
              <w:rPr>
                <w:bCs/>
                <w:color w:val="000000"/>
                <w:sz w:val="16"/>
                <w:szCs w:val="16"/>
              </w:rPr>
              <w:t>«Обеспечение пожарной безопасности Петуховского муниципального округа на 2022-2026 годы»</w:t>
            </w:r>
          </w:p>
        </w:tc>
      </w:tr>
      <w:tr w:rsidR="00771955" w:rsidRPr="00771955" w:rsidTr="00A37F87"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1955" w:rsidRPr="00771955" w:rsidRDefault="00771955" w:rsidP="00A37F87">
            <w:pPr>
              <w:pStyle w:val="a0"/>
              <w:snapToGrid w:val="0"/>
              <w:spacing w:after="0"/>
              <w:rPr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8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955" w:rsidRPr="00771955" w:rsidRDefault="00771955" w:rsidP="00A37F87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Общий объем финансирования на реализацию Программы из средств бюджета округа составляет 3719,3 тыс. руб., в том числе</w:t>
            </w:r>
            <w:r w:rsidRPr="0077195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771955">
              <w:rPr>
                <w:color w:val="000000"/>
                <w:sz w:val="16"/>
                <w:szCs w:val="16"/>
              </w:rPr>
              <w:t>:</w:t>
            </w:r>
          </w:p>
          <w:p w:rsidR="00771955" w:rsidRPr="00771955" w:rsidRDefault="00771955" w:rsidP="00A37F87">
            <w:pPr>
              <w:rPr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2022 год - 767,3 тыс. руб.;</w:t>
            </w:r>
          </w:p>
          <w:p w:rsidR="00771955" w:rsidRPr="00771955" w:rsidRDefault="00771955" w:rsidP="00A37F87">
            <w:pPr>
              <w:rPr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2023 год - 738,0 тыс. руб.;</w:t>
            </w:r>
          </w:p>
          <w:p w:rsidR="00771955" w:rsidRPr="00771955" w:rsidRDefault="00771955" w:rsidP="00A37F87">
            <w:pPr>
              <w:jc w:val="both"/>
              <w:rPr>
                <w:color w:val="000000"/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</w:rPr>
              <w:t>2024 год - 738,0 тыс. руб.;</w:t>
            </w:r>
          </w:p>
          <w:p w:rsidR="00771955" w:rsidRPr="00771955" w:rsidRDefault="00771955" w:rsidP="00A37F87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771955">
              <w:rPr>
                <w:color w:val="000000"/>
                <w:sz w:val="16"/>
                <w:szCs w:val="16"/>
              </w:rPr>
              <w:t>2025 год - 738,0 тыс. руб.;</w:t>
            </w:r>
          </w:p>
          <w:p w:rsidR="00771955" w:rsidRPr="00771955" w:rsidRDefault="00771955" w:rsidP="00A37F87">
            <w:pPr>
              <w:snapToGrid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771955">
              <w:rPr>
                <w:color w:val="000000"/>
                <w:sz w:val="16"/>
                <w:szCs w:val="16"/>
                <w:shd w:val="clear" w:color="auto" w:fill="FFFFFF"/>
              </w:rPr>
              <w:t>2026 год - 738,0 тыс. руб.</w:t>
            </w:r>
          </w:p>
          <w:p w:rsidR="00771955" w:rsidRPr="00771955" w:rsidRDefault="00771955" w:rsidP="00A37F87">
            <w:pPr>
              <w:snapToGrid w:val="0"/>
              <w:jc w:val="both"/>
              <w:rPr>
                <w:sz w:val="16"/>
                <w:szCs w:val="16"/>
              </w:rPr>
            </w:pPr>
            <w:r w:rsidRPr="00771955">
              <w:rPr>
                <w:color w:val="000000"/>
                <w:sz w:val="16"/>
                <w:szCs w:val="16"/>
                <w:shd w:val="clear" w:color="auto" w:fill="FFFFFF"/>
              </w:rPr>
              <w:t>Объем бюджетного финансирования носит прогнозный характер и ежегодно утверждается решением Думы Петуховского муниципального округа о  бюджете округа на соответствующий финансовый год и на плановый период.</w:t>
            </w:r>
          </w:p>
        </w:tc>
      </w:tr>
    </w:tbl>
    <w:p w:rsidR="00771955" w:rsidRPr="00771955" w:rsidRDefault="00771955" w:rsidP="00771955">
      <w:pPr>
        <w:jc w:val="center"/>
        <w:rPr>
          <w:sz w:val="16"/>
          <w:szCs w:val="16"/>
        </w:rPr>
      </w:pPr>
    </w:p>
    <w:p w:rsidR="00771955" w:rsidRPr="00771955" w:rsidRDefault="00771955" w:rsidP="00771955">
      <w:pPr>
        <w:jc w:val="center"/>
        <w:rPr>
          <w:b/>
          <w:color w:val="000000"/>
          <w:sz w:val="16"/>
          <w:szCs w:val="16"/>
        </w:rPr>
      </w:pPr>
      <w:r w:rsidRPr="00771955">
        <w:rPr>
          <w:b/>
          <w:bCs/>
          <w:color w:val="000000"/>
          <w:sz w:val="16"/>
          <w:szCs w:val="16"/>
        </w:rPr>
        <w:t>Раздел</w:t>
      </w:r>
      <w:r w:rsidRPr="00771955">
        <w:rPr>
          <w:b/>
          <w:color w:val="000000"/>
          <w:sz w:val="16"/>
          <w:szCs w:val="16"/>
        </w:rPr>
        <w:t xml:space="preserve"> </w:t>
      </w:r>
      <w:r w:rsidRPr="00771955">
        <w:rPr>
          <w:b/>
          <w:bCs/>
          <w:color w:val="000000"/>
          <w:sz w:val="16"/>
          <w:szCs w:val="16"/>
          <w:lang w:val="en-US"/>
        </w:rPr>
        <w:t>V</w:t>
      </w:r>
      <w:r w:rsidRPr="00771955">
        <w:rPr>
          <w:b/>
          <w:bCs/>
          <w:color w:val="000000"/>
          <w:sz w:val="16"/>
          <w:szCs w:val="16"/>
        </w:rPr>
        <w:t>.</w:t>
      </w:r>
      <w:r w:rsidRPr="00771955">
        <w:rPr>
          <w:b/>
          <w:color w:val="000000"/>
          <w:sz w:val="16"/>
          <w:szCs w:val="16"/>
        </w:rPr>
        <w:t xml:space="preserve"> СВЕДЕНИЯ О РАСПРЕДЕЛЕНИИ ОБЪЕМОВ ФИНАНСИРОВАНИЯ</w:t>
      </w:r>
    </w:p>
    <w:p w:rsidR="00771955" w:rsidRPr="00771955" w:rsidRDefault="00771955" w:rsidP="00771955">
      <w:pPr>
        <w:jc w:val="center"/>
        <w:rPr>
          <w:color w:val="000000"/>
          <w:sz w:val="16"/>
          <w:szCs w:val="16"/>
        </w:rPr>
      </w:pPr>
      <w:r w:rsidRPr="00771955">
        <w:rPr>
          <w:b/>
          <w:color w:val="000000"/>
          <w:sz w:val="16"/>
          <w:szCs w:val="16"/>
        </w:rPr>
        <w:t>ПРОГРАММЫ ПО ИСТОЧНИКАМ И ГОДАМ</w:t>
      </w:r>
    </w:p>
    <w:p w:rsidR="00771955" w:rsidRPr="00771955" w:rsidRDefault="00771955" w:rsidP="00771955">
      <w:pPr>
        <w:widowControl/>
        <w:ind w:firstLine="17"/>
        <w:jc w:val="both"/>
        <w:rPr>
          <w:color w:val="000000"/>
          <w:sz w:val="16"/>
          <w:szCs w:val="16"/>
        </w:rPr>
      </w:pPr>
    </w:p>
    <w:p w:rsidR="00771955" w:rsidRPr="00771955" w:rsidRDefault="00771955" w:rsidP="00771955">
      <w:pPr>
        <w:ind w:firstLine="720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Общий объем финансовых средств за счет средств бюджета округа для реализации Программы составляет 3719,3 тыс. руб., в том числе по годам:</w:t>
      </w:r>
    </w:p>
    <w:p w:rsidR="00771955" w:rsidRPr="00771955" w:rsidRDefault="00771955" w:rsidP="00771955">
      <w:pPr>
        <w:ind w:firstLine="711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2022 год - 767,3 тыс. руб.;</w:t>
      </w:r>
    </w:p>
    <w:p w:rsidR="00771955" w:rsidRPr="00771955" w:rsidRDefault="00771955" w:rsidP="00771955">
      <w:pPr>
        <w:ind w:firstLine="711"/>
        <w:jc w:val="both"/>
        <w:rPr>
          <w:color w:val="000000"/>
          <w:sz w:val="16"/>
          <w:szCs w:val="16"/>
        </w:rPr>
      </w:pPr>
      <w:r w:rsidRPr="00771955">
        <w:rPr>
          <w:color w:val="000000"/>
          <w:sz w:val="16"/>
          <w:szCs w:val="16"/>
        </w:rPr>
        <w:t>2023 год - 738,0 тыс. руб.;</w:t>
      </w:r>
    </w:p>
    <w:p w:rsidR="00771955" w:rsidRPr="00771955" w:rsidRDefault="00771955" w:rsidP="00771955">
      <w:pPr>
        <w:ind w:firstLine="711"/>
        <w:jc w:val="both"/>
        <w:rPr>
          <w:color w:val="000000"/>
          <w:sz w:val="16"/>
          <w:szCs w:val="16"/>
          <w:shd w:val="clear" w:color="auto" w:fill="FFFFFF"/>
        </w:rPr>
      </w:pPr>
      <w:r w:rsidRPr="00771955">
        <w:rPr>
          <w:color w:val="000000"/>
          <w:sz w:val="16"/>
          <w:szCs w:val="16"/>
        </w:rPr>
        <w:t>2024 год - 738,0 тыс. руб.;</w:t>
      </w:r>
    </w:p>
    <w:p w:rsidR="00771955" w:rsidRPr="00771955" w:rsidRDefault="00771955" w:rsidP="00771955">
      <w:pPr>
        <w:snapToGrid w:val="0"/>
        <w:ind w:firstLine="711"/>
        <w:jc w:val="both"/>
        <w:rPr>
          <w:rStyle w:val="13"/>
          <w:color w:val="000000"/>
          <w:sz w:val="16"/>
          <w:szCs w:val="16"/>
          <w:shd w:val="clear" w:color="auto" w:fill="FFFFFF"/>
        </w:rPr>
      </w:pPr>
      <w:r w:rsidRPr="00771955">
        <w:rPr>
          <w:color w:val="000000"/>
          <w:sz w:val="16"/>
          <w:szCs w:val="16"/>
          <w:shd w:val="clear" w:color="auto" w:fill="FFFFFF"/>
        </w:rPr>
        <w:t>2025 год - 738,0 тыс. руб.;</w:t>
      </w:r>
    </w:p>
    <w:p w:rsidR="00A0593E" w:rsidRPr="00771955" w:rsidRDefault="00771955" w:rsidP="00771955">
      <w:pPr>
        <w:snapToGrid w:val="0"/>
        <w:ind w:firstLine="711"/>
        <w:jc w:val="both"/>
        <w:rPr>
          <w:sz w:val="16"/>
          <w:szCs w:val="16"/>
        </w:rPr>
      </w:pPr>
      <w:r w:rsidRPr="00771955">
        <w:rPr>
          <w:rStyle w:val="13"/>
          <w:color w:val="000000"/>
          <w:sz w:val="16"/>
          <w:szCs w:val="16"/>
          <w:shd w:val="clear" w:color="auto" w:fill="FFFFFF"/>
        </w:rPr>
        <w:t>2026 год - 738,0 тыс. руб.</w:t>
      </w:r>
      <w:r w:rsidRPr="00771955">
        <w:rPr>
          <w:sz w:val="16"/>
          <w:szCs w:val="16"/>
        </w:rPr>
        <w:t xml:space="preserve"> </w:t>
      </w:r>
    </w:p>
    <w:p w:rsidR="00A0593E" w:rsidRDefault="00A0593E" w:rsidP="002B0DFA">
      <w:pPr>
        <w:shd w:val="clear" w:color="auto" w:fill="FFFFFF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D04F0A" w:rsidRDefault="00D04F0A" w:rsidP="00D04F0A">
      <w:pPr>
        <w:snapToGrid w:val="0"/>
        <w:ind w:firstLine="711"/>
        <w:jc w:val="both"/>
        <w:rPr>
          <w:color w:val="000000"/>
          <w:sz w:val="20"/>
          <w:szCs w:val="20"/>
        </w:rPr>
        <w:sectPr w:rsidR="00D04F0A" w:rsidSect="00D04F0A">
          <w:pgSz w:w="11906" w:h="16838"/>
          <w:pgMar w:top="1134" w:right="566" w:bottom="1134" w:left="1134" w:header="720" w:footer="720" w:gutter="0"/>
          <w:cols w:space="720"/>
          <w:docGrid w:linePitch="600" w:charSpace="32768"/>
        </w:sectPr>
      </w:pPr>
    </w:p>
    <w:p w:rsidR="00D04F0A" w:rsidRPr="00D04F0A" w:rsidRDefault="00D04F0A" w:rsidP="00D04F0A">
      <w:pPr>
        <w:pStyle w:val="Standarduser"/>
        <w:ind w:left="9576"/>
        <w:jc w:val="both"/>
        <w:rPr>
          <w:color w:val="000000"/>
          <w:sz w:val="16"/>
          <w:szCs w:val="16"/>
        </w:rPr>
      </w:pPr>
      <w:r w:rsidRPr="00D04F0A">
        <w:rPr>
          <w:color w:val="000000"/>
          <w:sz w:val="16"/>
          <w:szCs w:val="16"/>
        </w:rPr>
        <w:lastRenderedPageBreak/>
        <w:t xml:space="preserve">Приложение 2 к постановлению Администрации Петуховского </w:t>
      </w:r>
    </w:p>
    <w:p w:rsidR="00D04F0A" w:rsidRPr="00D04F0A" w:rsidRDefault="00D04F0A" w:rsidP="00D04F0A">
      <w:pPr>
        <w:pStyle w:val="Standarduser"/>
        <w:ind w:left="9576"/>
        <w:jc w:val="both"/>
        <w:rPr>
          <w:rFonts w:eastAsia="Times New Roman"/>
          <w:color w:val="000000"/>
          <w:sz w:val="16"/>
          <w:szCs w:val="16"/>
        </w:rPr>
      </w:pPr>
      <w:r w:rsidRPr="00D04F0A">
        <w:rPr>
          <w:color w:val="000000"/>
          <w:sz w:val="16"/>
          <w:szCs w:val="16"/>
        </w:rPr>
        <w:t xml:space="preserve">муниципального округа от « 14 » апреля 2022 года № 459 </w:t>
      </w:r>
      <w:r w:rsidRPr="00D04F0A">
        <w:rPr>
          <w:rFonts w:eastAsia="Times New Roman"/>
          <w:color w:val="000000"/>
          <w:sz w:val="16"/>
          <w:szCs w:val="16"/>
        </w:rPr>
        <w:t xml:space="preserve">«О </w:t>
      </w:r>
    </w:p>
    <w:p w:rsidR="00D04F0A" w:rsidRPr="00D04F0A" w:rsidRDefault="00D04F0A" w:rsidP="00D04F0A">
      <w:pPr>
        <w:pStyle w:val="Standarduser"/>
        <w:ind w:left="9576"/>
        <w:jc w:val="both"/>
        <w:rPr>
          <w:rFonts w:eastAsia="Times New Roman"/>
          <w:color w:val="000000"/>
          <w:sz w:val="16"/>
          <w:szCs w:val="16"/>
        </w:rPr>
      </w:pPr>
      <w:proofErr w:type="gramStart"/>
      <w:r w:rsidRPr="00D04F0A">
        <w:rPr>
          <w:rFonts w:eastAsia="Times New Roman"/>
          <w:color w:val="000000"/>
          <w:sz w:val="16"/>
          <w:szCs w:val="16"/>
        </w:rPr>
        <w:t>внесении</w:t>
      </w:r>
      <w:proofErr w:type="gramEnd"/>
      <w:r w:rsidRPr="00D04F0A">
        <w:rPr>
          <w:rFonts w:eastAsia="Times New Roman"/>
          <w:color w:val="000000"/>
          <w:sz w:val="16"/>
          <w:szCs w:val="16"/>
        </w:rPr>
        <w:t xml:space="preserve"> изменений в постановление Администрации Петуховского </w:t>
      </w:r>
    </w:p>
    <w:p w:rsidR="00D04F0A" w:rsidRPr="00D04F0A" w:rsidRDefault="00D04F0A" w:rsidP="00D04F0A">
      <w:pPr>
        <w:pStyle w:val="Standarduser"/>
        <w:ind w:left="9576"/>
        <w:jc w:val="both"/>
        <w:rPr>
          <w:rFonts w:eastAsia="Times New Roman"/>
          <w:color w:val="000000"/>
          <w:sz w:val="16"/>
          <w:szCs w:val="16"/>
        </w:rPr>
      </w:pPr>
      <w:r w:rsidRPr="00D04F0A">
        <w:rPr>
          <w:rFonts w:eastAsia="Times New Roman"/>
          <w:color w:val="000000"/>
          <w:sz w:val="16"/>
          <w:szCs w:val="16"/>
        </w:rPr>
        <w:t xml:space="preserve">муниципального округа от 24 января 2022 года № 74 «Об утверждении </w:t>
      </w:r>
    </w:p>
    <w:p w:rsidR="00D04F0A" w:rsidRPr="00D04F0A" w:rsidRDefault="00D04F0A" w:rsidP="00D04F0A">
      <w:pPr>
        <w:pStyle w:val="Standarduser"/>
        <w:ind w:left="9576"/>
        <w:jc w:val="both"/>
        <w:rPr>
          <w:rFonts w:eastAsia="Times New Roman"/>
          <w:color w:val="000000"/>
          <w:sz w:val="16"/>
          <w:szCs w:val="16"/>
        </w:rPr>
      </w:pPr>
      <w:r w:rsidRPr="00D04F0A">
        <w:rPr>
          <w:rFonts w:eastAsia="Times New Roman"/>
          <w:color w:val="000000"/>
          <w:sz w:val="16"/>
          <w:szCs w:val="16"/>
        </w:rPr>
        <w:t xml:space="preserve">муниципальной Программы Петуховского муниципального округа </w:t>
      </w:r>
    </w:p>
    <w:p w:rsidR="00D04F0A" w:rsidRPr="00D04F0A" w:rsidRDefault="00D04F0A" w:rsidP="00D04F0A">
      <w:pPr>
        <w:pStyle w:val="Standarduser"/>
        <w:ind w:left="9576"/>
        <w:jc w:val="both"/>
        <w:rPr>
          <w:rFonts w:eastAsia="Times New Roman"/>
          <w:color w:val="000000"/>
          <w:sz w:val="16"/>
          <w:szCs w:val="16"/>
        </w:rPr>
      </w:pPr>
      <w:r w:rsidRPr="00D04F0A">
        <w:rPr>
          <w:rFonts w:eastAsia="Times New Roman"/>
          <w:color w:val="000000"/>
          <w:sz w:val="16"/>
          <w:szCs w:val="16"/>
        </w:rPr>
        <w:t xml:space="preserve">«Обеспечение пожарной безопасности Петуховского </w:t>
      </w:r>
      <w:proofErr w:type="gramStart"/>
      <w:r w:rsidRPr="00D04F0A">
        <w:rPr>
          <w:rFonts w:eastAsia="Times New Roman"/>
          <w:color w:val="000000"/>
          <w:sz w:val="16"/>
          <w:szCs w:val="16"/>
        </w:rPr>
        <w:t>муниципального</w:t>
      </w:r>
      <w:proofErr w:type="gramEnd"/>
      <w:r w:rsidRPr="00D04F0A">
        <w:rPr>
          <w:rFonts w:eastAsia="Times New Roman"/>
          <w:color w:val="000000"/>
          <w:sz w:val="16"/>
          <w:szCs w:val="16"/>
        </w:rPr>
        <w:t xml:space="preserve"> </w:t>
      </w:r>
    </w:p>
    <w:p w:rsidR="00D04F0A" w:rsidRPr="00D04F0A" w:rsidRDefault="00D04F0A" w:rsidP="00D04F0A">
      <w:pPr>
        <w:pStyle w:val="Standarduser"/>
        <w:ind w:left="9576"/>
        <w:jc w:val="both"/>
        <w:rPr>
          <w:color w:val="000000"/>
          <w:sz w:val="16"/>
          <w:szCs w:val="16"/>
        </w:rPr>
      </w:pPr>
      <w:r w:rsidRPr="00D04F0A">
        <w:rPr>
          <w:rFonts w:eastAsia="Times New Roman"/>
          <w:color w:val="000000"/>
          <w:sz w:val="16"/>
          <w:szCs w:val="16"/>
        </w:rPr>
        <w:t>округа на 2022-2026 годы»</w:t>
      </w:r>
    </w:p>
    <w:p w:rsidR="00D04F0A" w:rsidRPr="00D04F0A" w:rsidRDefault="00D04F0A" w:rsidP="00D04F0A">
      <w:pPr>
        <w:pStyle w:val="af0"/>
        <w:tabs>
          <w:tab w:val="center" w:pos="4818"/>
        </w:tabs>
        <w:autoSpaceDE w:val="0"/>
        <w:ind w:hanging="17"/>
        <w:rPr>
          <w:color w:val="000000"/>
          <w:sz w:val="16"/>
          <w:szCs w:val="16"/>
        </w:rPr>
      </w:pPr>
    </w:p>
    <w:p w:rsidR="00D04F0A" w:rsidRPr="00D04F0A" w:rsidRDefault="00D04F0A" w:rsidP="00D04F0A">
      <w:pPr>
        <w:pStyle w:val="21"/>
        <w:tabs>
          <w:tab w:val="left" w:pos="980"/>
        </w:tabs>
        <w:ind w:firstLine="0"/>
        <w:jc w:val="center"/>
        <w:rPr>
          <w:b/>
          <w:color w:val="000000"/>
          <w:sz w:val="16"/>
          <w:szCs w:val="16"/>
        </w:rPr>
      </w:pPr>
      <w:r w:rsidRPr="00D04F0A">
        <w:rPr>
          <w:rFonts w:ascii="Times New Roman" w:hAnsi="Times New Roman" w:cs="Times New Roman"/>
          <w:b/>
          <w:color w:val="000000"/>
          <w:sz w:val="16"/>
          <w:szCs w:val="16"/>
        </w:rPr>
        <w:t>Перечень мероприятий</w:t>
      </w:r>
    </w:p>
    <w:p w:rsidR="00D04F0A" w:rsidRPr="00D04F0A" w:rsidRDefault="00D04F0A" w:rsidP="00D04F0A">
      <w:pPr>
        <w:tabs>
          <w:tab w:val="left" w:pos="980"/>
        </w:tabs>
        <w:ind w:firstLine="705"/>
        <w:jc w:val="center"/>
        <w:rPr>
          <w:b/>
          <w:color w:val="000000"/>
          <w:sz w:val="16"/>
          <w:szCs w:val="16"/>
        </w:rPr>
      </w:pPr>
      <w:r w:rsidRPr="00D04F0A">
        <w:rPr>
          <w:b/>
          <w:color w:val="000000"/>
          <w:sz w:val="16"/>
          <w:szCs w:val="16"/>
        </w:rPr>
        <w:t xml:space="preserve">муниципальной программы Петуховского муниципального округа «Обеспечение пожарной безопасности </w:t>
      </w:r>
    </w:p>
    <w:p w:rsidR="00D04F0A" w:rsidRPr="00D04F0A" w:rsidRDefault="00D04F0A" w:rsidP="00D04F0A">
      <w:pPr>
        <w:tabs>
          <w:tab w:val="left" w:pos="980"/>
        </w:tabs>
        <w:ind w:firstLine="705"/>
        <w:jc w:val="center"/>
        <w:rPr>
          <w:color w:val="008000"/>
          <w:sz w:val="16"/>
          <w:szCs w:val="16"/>
        </w:rPr>
      </w:pPr>
      <w:r w:rsidRPr="00D04F0A">
        <w:rPr>
          <w:b/>
          <w:color w:val="000000"/>
          <w:sz w:val="16"/>
          <w:szCs w:val="16"/>
        </w:rPr>
        <w:t>Петуховского муниципального округа на 2022 - 2026 годы»</w:t>
      </w:r>
    </w:p>
    <w:p w:rsidR="00D04F0A" w:rsidRPr="00D04F0A" w:rsidRDefault="00D04F0A" w:rsidP="00D04F0A">
      <w:pPr>
        <w:pStyle w:val="21"/>
        <w:tabs>
          <w:tab w:val="left" w:pos="980"/>
        </w:tabs>
        <w:ind w:firstLine="0"/>
        <w:rPr>
          <w:rFonts w:ascii="Times New Roman" w:hAnsi="Times New Roman" w:cs="Times New Roman"/>
          <w:color w:val="008000"/>
          <w:sz w:val="16"/>
          <w:szCs w:val="16"/>
        </w:rPr>
      </w:pPr>
    </w:p>
    <w:tbl>
      <w:tblPr>
        <w:tblW w:w="16302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1418"/>
        <w:gridCol w:w="1559"/>
        <w:gridCol w:w="851"/>
        <w:gridCol w:w="992"/>
        <w:gridCol w:w="850"/>
        <w:gridCol w:w="993"/>
        <w:gridCol w:w="992"/>
        <w:gridCol w:w="1843"/>
      </w:tblGrid>
      <w:tr w:rsidR="00D04F0A" w:rsidRPr="00D04F0A" w:rsidTr="00D04F0A">
        <w:trPr>
          <w:trHeight w:hRule="exact" w:val="4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1655"/>
              </w:tabs>
              <w:snapToGrid w:val="0"/>
              <w:ind w:left="225" w:right="225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Срок 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a6"/>
              <w:tabs>
                <w:tab w:val="left" w:pos="980"/>
              </w:tabs>
              <w:snapToGrid w:val="0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Всего,</w:t>
            </w:r>
          </w:p>
          <w:p w:rsidR="00D04F0A" w:rsidRPr="00D04F0A" w:rsidRDefault="00D04F0A" w:rsidP="00A37F87">
            <w:pPr>
              <w:pStyle w:val="a6"/>
              <w:tabs>
                <w:tab w:val="left" w:pos="980"/>
              </w:tabs>
              <w:snapToGrid w:val="0"/>
              <w:ind w:right="55"/>
              <w:jc w:val="center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a6"/>
              <w:tabs>
                <w:tab w:val="left" w:pos="980"/>
              </w:tabs>
              <w:snapToGrid w:val="0"/>
              <w:ind w:right="55"/>
              <w:jc w:val="center"/>
              <w:rPr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Объем финансирования, тыс. руб.*</w:t>
            </w:r>
          </w:p>
        </w:tc>
      </w:tr>
      <w:tr w:rsidR="00D04F0A" w:rsidRPr="00D04F0A" w:rsidTr="00D04F0A">
        <w:trPr>
          <w:trHeight w:hRule="exact" w:val="3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1655"/>
              </w:tabs>
              <w:snapToGrid w:val="0"/>
              <w:ind w:left="225" w:right="225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a6"/>
              <w:tabs>
                <w:tab w:val="left" w:pos="980"/>
              </w:tabs>
              <w:snapToGrid w:val="0"/>
              <w:ind w:right="5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D04F0A" w:rsidRPr="00D04F0A" w:rsidTr="00D04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widowControl/>
              <w:snapToGrid w:val="0"/>
              <w:ind w:left="77" w:right="0"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 и распространение агитационных материалов на противопожарные темы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D04F0A" w:rsidRPr="00D04F0A" w:rsidTr="00D04F0A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widowControl/>
              <w:snapToGrid w:val="0"/>
              <w:ind w:left="77" w:right="0"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населения мерам пожарной безопасности, проведение конкурсов, викторин, учений, тренировок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D04F0A" w:rsidRPr="00D04F0A" w:rsidTr="00D04F0A">
        <w:trPr>
          <w:trHeight w:val="9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widowControl/>
              <w:snapToGrid w:val="0"/>
              <w:ind w:left="77" w:right="0"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противопожарных мероприятий, в том числе опашка населенных пунктов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</w:tr>
      <w:tr w:rsidR="00D04F0A" w:rsidRPr="00D04F0A" w:rsidTr="00D04F0A">
        <w:trPr>
          <w:trHeight w:val="8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widowControl/>
              <w:snapToGrid w:val="0"/>
              <w:ind w:left="77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Обеспечение пожарной безопасности участков отведенных под объекты размещения отходов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</w:tr>
      <w:tr w:rsidR="00D04F0A" w:rsidRPr="00D04F0A" w:rsidTr="00D04F0A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widowControl/>
              <w:snapToGrid w:val="0"/>
              <w:ind w:left="77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04F0A" w:rsidRPr="00D04F0A" w:rsidTr="00D04F0A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widowControl/>
              <w:snapToGrid w:val="0"/>
              <w:ind w:left="77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Расходы за воду, отпущенную</w:t>
            </w:r>
          </w:p>
          <w:p w:rsidR="00D04F0A" w:rsidRPr="00D04F0A" w:rsidRDefault="00D04F0A" w:rsidP="00A37F87">
            <w:pPr>
              <w:widowControl/>
              <w:snapToGrid w:val="0"/>
              <w:ind w:left="77"/>
              <w:rPr>
                <w:color w:val="000000"/>
                <w:sz w:val="16"/>
                <w:szCs w:val="16"/>
              </w:rPr>
            </w:pPr>
            <w:r w:rsidRPr="00D04F0A">
              <w:rPr>
                <w:color w:val="000000"/>
                <w:sz w:val="16"/>
                <w:szCs w:val="16"/>
              </w:rPr>
              <w:t>на тушение пожаров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Петуховского МО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04F0A" w:rsidRPr="00D04F0A" w:rsidTr="00D04F0A">
        <w:trPr>
          <w:trHeight w:val="6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widowControl/>
              <w:snapToGrid w:val="0"/>
              <w:ind w:left="77" w:right="0"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«Автономных пожарных </w:t>
            </w:r>
            <w:proofErr w:type="spellStart"/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извещателей</w:t>
            </w:r>
            <w:proofErr w:type="spellEnd"/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ИП - 212-142»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«Поисково-спасательный отряд»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2022-2026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D04F0A" w:rsidRPr="00D04F0A" w:rsidTr="00D04F0A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widowControl/>
              <w:snapToGrid w:val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 на реализацию программы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F0A" w:rsidRPr="00D04F0A" w:rsidRDefault="00D04F0A" w:rsidP="00A37F87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D04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</w:t>
            </w:r>
          </w:p>
        </w:tc>
      </w:tr>
    </w:tbl>
    <w:p w:rsidR="00D04F0A" w:rsidRPr="00D04F0A" w:rsidRDefault="00D04F0A" w:rsidP="00D04F0A">
      <w:pPr>
        <w:pStyle w:val="a0"/>
        <w:tabs>
          <w:tab w:val="left" w:pos="714"/>
        </w:tabs>
        <w:spacing w:after="0"/>
        <w:ind w:firstLine="711"/>
        <w:jc w:val="both"/>
        <w:rPr>
          <w:sz w:val="16"/>
          <w:szCs w:val="16"/>
        </w:rPr>
      </w:pPr>
      <w:r w:rsidRPr="00D04F0A">
        <w:rPr>
          <w:color w:val="000000"/>
          <w:sz w:val="16"/>
          <w:szCs w:val="16"/>
        </w:rPr>
        <w:t>* Объем финансирования носит прогнозный характер и подлежит корректировке в соответствии с утвержденными параметрами бюджета округа.</w:t>
      </w:r>
    </w:p>
    <w:p w:rsidR="00A0593E" w:rsidRPr="00D04F0A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FA6D08" w:rsidRDefault="00FA6D08" w:rsidP="00132F7F">
      <w:pPr>
        <w:shd w:val="clear" w:color="auto" w:fill="FFFFFF"/>
        <w:ind w:left="15"/>
        <w:rPr>
          <w:sz w:val="16"/>
          <w:szCs w:val="16"/>
        </w:rPr>
      </w:pPr>
    </w:p>
    <w:p w:rsidR="007F4B3C" w:rsidRDefault="007F4B3C" w:rsidP="007F4B3C">
      <w:pPr>
        <w:spacing w:line="276" w:lineRule="auto"/>
        <w:ind w:firstLine="709"/>
        <w:jc w:val="center"/>
        <w:rPr>
          <w:rFonts w:eastAsia="SimSun"/>
          <w:bCs/>
          <w:sz w:val="16"/>
          <w:szCs w:val="16"/>
          <w:lang w:eastAsia="hi-IN" w:bidi="hi-IN"/>
        </w:rPr>
        <w:sectPr w:rsidR="007F4B3C" w:rsidSect="00D04F0A">
          <w:pgSz w:w="16838" w:h="11906" w:orient="landscape"/>
          <w:pgMar w:top="1134" w:right="566" w:bottom="850" w:left="1134" w:header="708" w:footer="708" w:gutter="0"/>
          <w:cols w:space="708"/>
          <w:docGrid w:linePitch="360"/>
        </w:sectPr>
      </w:pPr>
    </w:p>
    <w:p w:rsidR="007F4B3C" w:rsidRPr="007F4B3C" w:rsidRDefault="007F4B3C" w:rsidP="007F4B3C">
      <w:pPr>
        <w:spacing w:line="276" w:lineRule="auto"/>
        <w:ind w:firstLine="709"/>
        <w:jc w:val="center"/>
        <w:rPr>
          <w:rStyle w:val="13"/>
          <w:rFonts w:eastAsia="SimSun"/>
          <w:bCs/>
          <w:sz w:val="16"/>
          <w:szCs w:val="16"/>
          <w:lang w:eastAsia="hi-IN" w:bidi="hi-IN"/>
        </w:rPr>
      </w:pPr>
      <w:r w:rsidRPr="007F4B3C">
        <w:rPr>
          <w:rFonts w:eastAsia="SimSun"/>
          <w:bCs/>
          <w:sz w:val="16"/>
          <w:szCs w:val="16"/>
          <w:lang w:eastAsia="hi-IN" w:bidi="hi-IN"/>
        </w:rPr>
        <w:lastRenderedPageBreak/>
        <w:t>РОССИЙСКАЯ ФЕДЕРАЦИЯ</w:t>
      </w:r>
    </w:p>
    <w:p w:rsidR="007F4B3C" w:rsidRPr="007F4B3C" w:rsidRDefault="007F4B3C" w:rsidP="007F4B3C">
      <w:pPr>
        <w:spacing w:line="276" w:lineRule="auto"/>
        <w:ind w:firstLine="709"/>
        <w:jc w:val="center"/>
        <w:rPr>
          <w:rStyle w:val="13"/>
          <w:rFonts w:eastAsia="SimSun"/>
          <w:bCs/>
          <w:sz w:val="16"/>
          <w:szCs w:val="16"/>
          <w:lang w:eastAsia="hi-IN" w:bidi="hi-IN"/>
        </w:rPr>
      </w:pPr>
      <w:r w:rsidRPr="007F4B3C">
        <w:rPr>
          <w:rStyle w:val="13"/>
          <w:rFonts w:eastAsia="SimSun"/>
          <w:bCs/>
          <w:sz w:val="16"/>
          <w:szCs w:val="16"/>
          <w:lang w:eastAsia="hi-IN" w:bidi="hi-IN"/>
        </w:rPr>
        <w:t>КУРГАНСКАЯ ОБЛАСТЬ</w:t>
      </w:r>
    </w:p>
    <w:p w:rsidR="007F4B3C" w:rsidRPr="007F4B3C" w:rsidRDefault="007F4B3C" w:rsidP="007F4B3C">
      <w:pPr>
        <w:spacing w:line="276" w:lineRule="auto"/>
        <w:ind w:firstLine="709"/>
        <w:jc w:val="center"/>
        <w:rPr>
          <w:rFonts w:eastAsia="Arial"/>
          <w:sz w:val="16"/>
          <w:szCs w:val="16"/>
        </w:rPr>
      </w:pPr>
      <w:r w:rsidRPr="007F4B3C">
        <w:rPr>
          <w:rStyle w:val="13"/>
          <w:rFonts w:eastAsia="SimSun"/>
          <w:bCs/>
          <w:sz w:val="16"/>
          <w:szCs w:val="16"/>
          <w:lang w:eastAsia="hi-IN" w:bidi="hi-IN"/>
        </w:rPr>
        <w:t>АДМИНИСТРАЦИЯ ПЕТУХОВСКОГО  МУНИЦИПАЛЬНОГО ОКРУГА</w:t>
      </w:r>
    </w:p>
    <w:p w:rsidR="007F4B3C" w:rsidRPr="007F4B3C" w:rsidRDefault="007F4B3C" w:rsidP="007F4B3C">
      <w:pPr>
        <w:spacing w:line="276" w:lineRule="auto"/>
        <w:rPr>
          <w:rFonts w:eastAsia="Arial"/>
          <w:bCs/>
          <w:sz w:val="16"/>
          <w:szCs w:val="16"/>
          <w:lang w:eastAsia="hi-IN" w:bidi="hi-IN"/>
        </w:rPr>
      </w:pPr>
    </w:p>
    <w:p w:rsidR="007F4B3C" w:rsidRPr="007F4B3C" w:rsidRDefault="007F4B3C" w:rsidP="007F4B3C">
      <w:pPr>
        <w:spacing w:line="276" w:lineRule="auto"/>
        <w:rPr>
          <w:rFonts w:eastAsia="Arial"/>
          <w:bCs/>
          <w:sz w:val="16"/>
          <w:szCs w:val="16"/>
          <w:lang w:eastAsia="hi-IN" w:bidi="hi-IN"/>
        </w:rPr>
      </w:pPr>
    </w:p>
    <w:p w:rsidR="007F4B3C" w:rsidRPr="007F4B3C" w:rsidRDefault="007F4B3C" w:rsidP="007F4B3C">
      <w:pPr>
        <w:spacing w:line="276" w:lineRule="auto"/>
        <w:jc w:val="center"/>
        <w:rPr>
          <w:rFonts w:eastAsia="Arial"/>
          <w:sz w:val="16"/>
          <w:szCs w:val="16"/>
          <w:lang w:eastAsia="hi-IN" w:bidi="hi-IN"/>
        </w:rPr>
      </w:pPr>
      <w:r w:rsidRPr="007F4B3C">
        <w:rPr>
          <w:rStyle w:val="13"/>
          <w:rFonts w:eastAsia="Arial"/>
          <w:b/>
          <w:bCs/>
          <w:sz w:val="16"/>
          <w:szCs w:val="16"/>
          <w:lang w:eastAsia="hi-IN" w:bidi="hi-IN"/>
        </w:rPr>
        <w:t xml:space="preserve">ПОСТАНОВЛЕНИЕ </w:t>
      </w:r>
    </w:p>
    <w:p w:rsidR="007F4B3C" w:rsidRPr="007F4B3C" w:rsidRDefault="007F4B3C" w:rsidP="007F4B3C">
      <w:pPr>
        <w:ind w:firstLine="709"/>
        <w:rPr>
          <w:rFonts w:eastAsia="Arial"/>
          <w:sz w:val="16"/>
          <w:szCs w:val="16"/>
          <w:lang w:eastAsia="hi-IN" w:bidi="hi-IN"/>
        </w:rPr>
      </w:pPr>
    </w:p>
    <w:p w:rsidR="007F4B3C" w:rsidRPr="007F4B3C" w:rsidRDefault="007F4B3C" w:rsidP="007F4B3C">
      <w:pPr>
        <w:ind w:firstLine="709"/>
        <w:rPr>
          <w:rFonts w:eastAsia="SimSun"/>
          <w:sz w:val="16"/>
          <w:szCs w:val="16"/>
          <w:lang w:eastAsia="hi-IN" w:bidi="hi-IN"/>
        </w:rPr>
      </w:pPr>
    </w:p>
    <w:p w:rsidR="007F4B3C" w:rsidRPr="007F4B3C" w:rsidRDefault="007F4B3C" w:rsidP="007F4B3C">
      <w:pPr>
        <w:spacing w:line="276" w:lineRule="auto"/>
        <w:rPr>
          <w:rStyle w:val="13"/>
          <w:rFonts w:eastAsia="Arial"/>
          <w:bCs/>
          <w:sz w:val="16"/>
          <w:szCs w:val="16"/>
        </w:rPr>
      </w:pPr>
      <w:r w:rsidRPr="007F4B3C">
        <w:rPr>
          <w:rStyle w:val="13"/>
          <w:rFonts w:eastAsia="Arial"/>
          <w:bCs/>
          <w:sz w:val="16"/>
          <w:szCs w:val="16"/>
          <w:lang w:eastAsia="hi-IN" w:bidi="hi-IN"/>
        </w:rPr>
        <w:t xml:space="preserve">от  « 27 »   апреля   2022 года                          </w:t>
      </w:r>
      <w:r w:rsidRPr="007F4B3C">
        <w:rPr>
          <w:rStyle w:val="13"/>
          <w:rFonts w:eastAsia="Arial"/>
          <w:bCs/>
          <w:sz w:val="16"/>
          <w:szCs w:val="16"/>
          <w:lang w:eastAsia="hi-IN" w:bidi="hi-IN"/>
        </w:rPr>
        <w:tab/>
      </w:r>
      <w:r w:rsidRPr="007F4B3C">
        <w:rPr>
          <w:rStyle w:val="13"/>
          <w:rFonts w:eastAsia="Arial"/>
          <w:bCs/>
          <w:sz w:val="16"/>
          <w:szCs w:val="16"/>
          <w:lang w:eastAsia="hi-IN" w:bidi="hi-IN"/>
        </w:rPr>
        <w:tab/>
        <w:t xml:space="preserve">                                           № 515 </w:t>
      </w:r>
    </w:p>
    <w:p w:rsidR="007F4B3C" w:rsidRPr="007F4B3C" w:rsidRDefault="007F4B3C" w:rsidP="007F4B3C">
      <w:pPr>
        <w:spacing w:line="276" w:lineRule="auto"/>
        <w:ind w:firstLine="709"/>
        <w:rPr>
          <w:sz w:val="16"/>
          <w:szCs w:val="16"/>
        </w:rPr>
      </w:pPr>
      <w:r w:rsidRPr="007F4B3C">
        <w:rPr>
          <w:rStyle w:val="13"/>
          <w:rFonts w:eastAsia="Arial"/>
          <w:bCs/>
          <w:sz w:val="16"/>
          <w:szCs w:val="16"/>
          <w:lang w:eastAsia="hi-IN" w:bidi="hi-IN"/>
        </w:rPr>
        <w:t>г. Петухово</w:t>
      </w:r>
    </w:p>
    <w:p w:rsidR="007F4B3C" w:rsidRPr="007F4B3C" w:rsidRDefault="007F4B3C" w:rsidP="007F4B3C">
      <w:pPr>
        <w:spacing w:line="276" w:lineRule="auto"/>
        <w:ind w:firstLine="709"/>
        <w:jc w:val="both"/>
        <w:rPr>
          <w:rFonts w:eastAsia="Arial"/>
          <w:sz w:val="16"/>
          <w:szCs w:val="16"/>
          <w:lang w:eastAsia="hi-IN" w:bidi="hi-IN"/>
        </w:rPr>
      </w:pPr>
    </w:p>
    <w:p w:rsidR="007F4B3C" w:rsidRPr="007F4B3C" w:rsidRDefault="007F4B3C" w:rsidP="007F4B3C">
      <w:pPr>
        <w:spacing w:line="276" w:lineRule="auto"/>
        <w:jc w:val="center"/>
        <w:rPr>
          <w:rFonts w:eastAsia="Times New Roman"/>
          <w:b/>
          <w:sz w:val="16"/>
          <w:szCs w:val="16"/>
        </w:rPr>
      </w:pPr>
      <w:r w:rsidRPr="007F4B3C">
        <w:rPr>
          <w:b/>
          <w:sz w:val="16"/>
          <w:szCs w:val="16"/>
        </w:rPr>
        <w:t xml:space="preserve">О внесении изменений в постановление Администрации Петуховского муниципального округа от 1 февраля 2022 года № 95 «О муниципальной программе Петуховского муниципального округа «Развитие образования в </w:t>
      </w:r>
      <w:proofErr w:type="spellStart"/>
      <w:r w:rsidRPr="007F4B3C">
        <w:rPr>
          <w:b/>
          <w:sz w:val="16"/>
          <w:szCs w:val="16"/>
        </w:rPr>
        <w:t>Петуховском</w:t>
      </w:r>
      <w:proofErr w:type="spellEnd"/>
      <w:r w:rsidRPr="007F4B3C">
        <w:rPr>
          <w:b/>
          <w:sz w:val="16"/>
          <w:szCs w:val="16"/>
        </w:rPr>
        <w:t xml:space="preserve"> муниципальном округе» на 2022-2026 годы»</w:t>
      </w:r>
    </w:p>
    <w:p w:rsidR="007F4B3C" w:rsidRPr="007F4B3C" w:rsidRDefault="007F4B3C" w:rsidP="007F4B3C">
      <w:pPr>
        <w:ind w:right="-10"/>
        <w:rPr>
          <w:sz w:val="16"/>
          <w:szCs w:val="16"/>
        </w:rPr>
      </w:pP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  <w:r w:rsidRPr="007F4B3C">
        <w:rPr>
          <w:rStyle w:val="FontStyle70"/>
          <w:rFonts w:ascii="Times New Roman" w:hAnsi="Times New Roman" w:cs="Times New Roman"/>
          <w:sz w:val="16"/>
          <w:szCs w:val="16"/>
        </w:rPr>
        <w:t>В соответствии со статьей 179 Бюджетного кодекса Российской Федерации,  постановлением Администрации Петуховского муниципального округа от  10 января 2022 года № 1 «О муниципальных программах Петуховского муниципального округа» Администрация Петуховского муниципального округа</w:t>
      </w:r>
      <w:r w:rsidRPr="007F4B3C">
        <w:rPr>
          <w:sz w:val="16"/>
          <w:szCs w:val="16"/>
        </w:rPr>
        <w:t xml:space="preserve"> ПОСТАНОВЛЯЕТ:</w:t>
      </w: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  <w:r w:rsidRPr="007F4B3C">
        <w:rPr>
          <w:sz w:val="16"/>
          <w:szCs w:val="16"/>
        </w:rPr>
        <w:t xml:space="preserve">1. Внести в постановление </w:t>
      </w:r>
      <w:r w:rsidRPr="007F4B3C">
        <w:rPr>
          <w:rStyle w:val="FontStyle70"/>
          <w:rFonts w:ascii="Times New Roman" w:hAnsi="Times New Roman" w:cs="Times New Roman"/>
          <w:sz w:val="16"/>
          <w:szCs w:val="16"/>
        </w:rPr>
        <w:t>Администрация Петуховского муниципального округа от       1 февраля 2022 года № 95 «</w:t>
      </w:r>
      <w:r w:rsidRPr="007F4B3C">
        <w:rPr>
          <w:sz w:val="16"/>
          <w:szCs w:val="16"/>
        </w:rPr>
        <w:t xml:space="preserve">О муниципальной программе Петуховского муниципального округа «Развитие образования в </w:t>
      </w:r>
      <w:proofErr w:type="spellStart"/>
      <w:r w:rsidRPr="007F4B3C">
        <w:rPr>
          <w:sz w:val="16"/>
          <w:szCs w:val="16"/>
        </w:rPr>
        <w:t>Петуховском</w:t>
      </w:r>
      <w:proofErr w:type="spellEnd"/>
      <w:r w:rsidRPr="007F4B3C">
        <w:rPr>
          <w:sz w:val="16"/>
          <w:szCs w:val="16"/>
        </w:rPr>
        <w:t xml:space="preserve"> муниципальном округе» на 2022-2026 годы» следующие изменения:</w:t>
      </w: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  <w:r w:rsidRPr="007F4B3C">
        <w:rPr>
          <w:sz w:val="16"/>
          <w:szCs w:val="16"/>
        </w:rPr>
        <w:t xml:space="preserve">1.1 </w:t>
      </w:r>
      <w:r w:rsidRPr="007F4B3C">
        <w:rPr>
          <w:rStyle w:val="FontStyle75"/>
          <w:rFonts w:ascii="Times New Roman" w:hAnsi="Times New Roman" w:cs="Times New Roman"/>
          <w:sz w:val="16"/>
          <w:szCs w:val="16"/>
        </w:rPr>
        <w:t xml:space="preserve">в таблице раздела </w:t>
      </w:r>
      <w:r w:rsidRPr="007F4B3C">
        <w:rPr>
          <w:rStyle w:val="FontStyle75"/>
          <w:rFonts w:ascii="Times New Roman" w:hAnsi="Times New Roman" w:cs="Times New Roman"/>
          <w:sz w:val="16"/>
          <w:szCs w:val="16"/>
          <w:lang w:val="en-US"/>
        </w:rPr>
        <w:t>I</w:t>
      </w:r>
      <w:r w:rsidRPr="007F4B3C">
        <w:rPr>
          <w:rStyle w:val="FontStyle75"/>
          <w:rFonts w:ascii="Times New Roman" w:hAnsi="Times New Roman" w:cs="Times New Roman"/>
          <w:sz w:val="16"/>
          <w:szCs w:val="16"/>
        </w:rPr>
        <w:t xml:space="preserve"> </w:t>
      </w:r>
      <w:r w:rsidRPr="007F4B3C">
        <w:rPr>
          <w:sz w:val="16"/>
          <w:szCs w:val="16"/>
        </w:rPr>
        <w:t xml:space="preserve">Паспорта подпрограммы «Развития общего образования» приложения 1 к муниципальной программе Петуховского муниципального округа «Развитие образования в </w:t>
      </w:r>
      <w:proofErr w:type="spellStart"/>
      <w:r w:rsidRPr="007F4B3C">
        <w:rPr>
          <w:sz w:val="16"/>
          <w:szCs w:val="16"/>
        </w:rPr>
        <w:t>Петуховском</w:t>
      </w:r>
      <w:proofErr w:type="spellEnd"/>
      <w:r w:rsidRPr="007F4B3C">
        <w:rPr>
          <w:sz w:val="16"/>
          <w:szCs w:val="16"/>
        </w:rPr>
        <w:t xml:space="preserve"> муниципальном округе» на 2022-2026 годы» в</w:t>
      </w:r>
      <w:r w:rsidRPr="007F4B3C">
        <w:rPr>
          <w:rStyle w:val="FontStyle75"/>
          <w:rFonts w:ascii="Times New Roman" w:hAnsi="Times New Roman" w:cs="Times New Roman"/>
          <w:sz w:val="16"/>
          <w:szCs w:val="16"/>
        </w:rPr>
        <w:t xml:space="preserve"> строку «Соисполнители» внести изменения и изложить ее в следующей редакции:</w:t>
      </w:r>
      <w:r w:rsidRPr="007F4B3C">
        <w:rPr>
          <w:sz w:val="16"/>
          <w:szCs w:val="16"/>
        </w:rPr>
        <w:t xml:space="preserve"> </w:t>
      </w:r>
    </w:p>
    <w:p w:rsidR="007F4B3C" w:rsidRPr="007F4B3C" w:rsidRDefault="007F4B3C" w:rsidP="007F4B3C">
      <w:pPr>
        <w:ind w:firstLine="567"/>
        <w:jc w:val="both"/>
        <w:rPr>
          <w:rStyle w:val="FontStyle75"/>
          <w:rFonts w:ascii="Times New Roman" w:hAnsi="Times New Roman" w:cs="Times New Roman"/>
          <w:sz w:val="16"/>
          <w:szCs w:val="16"/>
        </w:rPr>
      </w:pPr>
      <w:r w:rsidRPr="007F4B3C">
        <w:rPr>
          <w:rStyle w:val="FontStyle75"/>
          <w:rFonts w:ascii="Times New Roman" w:hAnsi="Times New Roman" w:cs="Times New Roman"/>
          <w:sz w:val="16"/>
          <w:szCs w:val="16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7F4B3C" w:rsidRPr="007F4B3C" w:rsidTr="007F4B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3C" w:rsidRPr="007F4B3C" w:rsidRDefault="007F4B3C">
            <w:pPr>
              <w:pStyle w:val="Style20"/>
              <w:widowControl/>
              <w:spacing w:line="240" w:lineRule="auto"/>
              <w:rPr>
                <w:rStyle w:val="FontStyle74"/>
                <w:rFonts w:ascii="Times New Roman" w:hAnsi="Times New Roman" w:cs="Times New Roman"/>
                <w:sz w:val="16"/>
                <w:szCs w:val="16"/>
              </w:rPr>
            </w:pPr>
            <w:r w:rsidRPr="007F4B3C">
              <w:rPr>
                <w:rStyle w:val="FontStyle74"/>
                <w:rFonts w:ascii="Times New Roman" w:hAnsi="Times New Roman" w:cs="Times New Roman"/>
                <w:sz w:val="16"/>
                <w:szCs w:val="16"/>
              </w:rPr>
              <w:t>Соисполнители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  <w:t>Муниципальные общеобразовательные организации Петуховского муниципального округа (далее – МОО) (по согласованию);</w:t>
            </w:r>
          </w:p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  <w:t xml:space="preserve">Муниципальные дошкольные образовательные организации Петуховского муниципального округа (далее – МДОО) (по согласованию); </w:t>
            </w:r>
          </w:p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70"/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«</w:t>
            </w:r>
            <w:proofErr w:type="spellStart"/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>Петуховская</w:t>
            </w:r>
            <w:proofErr w:type="spellEnd"/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 xml:space="preserve"> детско-юношеская спортивная школа» (далее – ДЮСШ) (по согласованию);</w:t>
            </w:r>
          </w:p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</w:pPr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«</w:t>
            </w:r>
            <w:proofErr w:type="spellStart"/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>Петуховский</w:t>
            </w:r>
            <w:proofErr w:type="spellEnd"/>
            <w:r w:rsidRPr="007F4B3C">
              <w:rPr>
                <w:rStyle w:val="FontStyle70"/>
                <w:rFonts w:ascii="Times New Roman" w:hAnsi="Times New Roman" w:cs="Times New Roman"/>
                <w:sz w:val="16"/>
                <w:szCs w:val="16"/>
              </w:rPr>
              <w:t xml:space="preserve"> дом творчества» (далее - ПДТ) (по согласованию);</w:t>
            </w:r>
          </w:p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  <w:t>Администрация Петуховского муниципального округа (далее – Администрация) (по согласованию)</w:t>
            </w:r>
          </w:p>
          <w:p w:rsidR="007F4B3C" w:rsidRPr="007F4B3C" w:rsidRDefault="007F4B3C">
            <w:pPr>
              <w:pStyle w:val="Style10"/>
              <w:widowControl/>
              <w:spacing w:line="274" w:lineRule="exact"/>
              <w:jc w:val="both"/>
              <w:rPr>
                <w:rStyle w:val="FontStyle74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4B3C">
              <w:rPr>
                <w:rStyle w:val="FontStyle115"/>
                <w:rFonts w:ascii="Times New Roman" w:eastAsiaTheme="majorEastAsia" w:hAnsi="Times New Roman" w:cs="Times New Roman"/>
                <w:sz w:val="16"/>
                <w:szCs w:val="16"/>
              </w:rPr>
              <w:t>Управление ЖКХ, строительства и архитектуры Администрации Петуховского муниципального округа (далее Управление ЖКХ, строительства и архитектуры (по согласованию)</w:t>
            </w:r>
            <w:proofErr w:type="gramEnd"/>
          </w:p>
        </w:tc>
      </w:tr>
    </w:tbl>
    <w:p w:rsidR="007F4B3C" w:rsidRPr="007F4B3C" w:rsidRDefault="007F4B3C" w:rsidP="007F4B3C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eastAsia="Andale Sans UI"/>
          <w:sz w:val="16"/>
          <w:szCs w:val="16"/>
        </w:rPr>
      </w:pPr>
    </w:p>
    <w:p w:rsidR="007F4B3C" w:rsidRPr="007F4B3C" w:rsidRDefault="007F4B3C" w:rsidP="007F4B3C">
      <w:pPr>
        <w:pStyle w:val="formattext"/>
        <w:spacing w:before="0" w:beforeAutospacing="0" w:after="0" w:afterAutospacing="0"/>
        <w:ind w:right="90" w:firstLine="567"/>
        <w:textAlignment w:val="baseline"/>
        <w:rPr>
          <w:sz w:val="16"/>
          <w:szCs w:val="16"/>
        </w:rPr>
      </w:pPr>
      <w:r w:rsidRPr="007F4B3C">
        <w:rPr>
          <w:sz w:val="16"/>
          <w:szCs w:val="16"/>
        </w:rPr>
        <w:t xml:space="preserve">1.2  таблицу 1. </w:t>
      </w:r>
      <w:r w:rsidRPr="007F4B3C">
        <w:rPr>
          <w:rStyle w:val="FontStyle74"/>
          <w:rFonts w:ascii="Times New Roman" w:hAnsi="Times New Roman" w:cs="Times New Roman"/>
          <w:sz w:val="16"/>
          <w:szCs w:val="16"/>
        </w:rPr>
        <w:t>Перечень мероприятий подпрограммы</w:t>
      </w:r>
      <w:r w:rsidRPr="007F4B3C">
        <w:rPr>
          <w:sz w:val="16"/>
          <w:szCs w:val="16"/>
        </w:rPr>
        <w:t xml:space="preserve"> раздела VII приложения 1 к муниципальной программе дополнить пунктом 4.1 следующего содержания</w:t>
      </w:r>
      <w:proofErr w:type="gramStart"/>
      <w:r w:rsidRPr="007F4B3C">
        <w:rPr>
          <w:sz w:val="16"/>
          <w:szCs w:val="16"/>
        </w:rPr>
        <w:t>:</w:t>
      </w:r>
      <w:r w:rsidRPr="007F4B3C">
        <w:rPr>
          <w:sz w:val="16"/>
          <w:szCs w:val="16"/>
        </w:rPr>
        <w:br/>
        <w:t>«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603"/>
        <w:gridCol w:w="1275"/>
        <w:gridCol w:w="2268"/>
        <w:gridCol w:w="989"/>
        <w:gridCol w:w="1936"/>
      </w:tblGrid>
      <w:tr w:rsidR="007F4B3C" w:rsidRPr="007F4B3C" w:rsidTr="007F4B3C">
        <w:trPr>
          <w:trHeight w:val="15"/>
        </w:trPr>
        <w:tc>
          <w:tcPr>
            <w:tcW w:w="658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603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36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</w:tr>
      <w:tr w:rsidR="007F4B3C" w:rsidRPr="007F4B3C" w:rsidTr="007F4B3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4.1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2022 - 2023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 xml:space="preserve">Обеспечение доступности качественного начального общего, основного общего и среднего общего образования 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Style20"/>
              <w:widowControl/>
              <w:spacing w:line="274" w:lineRule="exact"/>
              <w:ind w:left="14" w:hanging="14"/>
              <w:rPr>
                <w:rStyle w:val="FontStyle74"/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74"/>
                <w:rFonts w:ascii="Times New Roman" w:eastAsiaTheme="minorEastAsia" w:hAnsi="Times New Roman" w:cs="Times New Roman"/>
                <w:sz w:val="16"/>
                <w:szCs w:val="16"/>
              </w:rPr>
              <w:t>Управление образования, Администрация (по согласованию), Управление ЖКХ, строительства и архитектуры (по согласованию)</w:t>
            </w:r>
          </w:p>
        </w:tc>
      </w:tr>
    </w:tbl>
    <w:p w:rsidR="007F4B3C" w:rsidRPr="007F4B3C" w:rsidRDefault="007F4B3C" w:rsidP="007F4B3C">
      <w:pPr>
        <w:pStyle w:val="formattext"/>
        <w:spacing w:before="0" w:beforeAutospacing="0" w:after="0" w:afterAutospacing="0"/>
        <w:ind w:right="90" w:firstLine="426"/>
        <w:textAlignment w:val="baseline"/>
        <w:rPr>
          <w:sz w:val="16"/>
          <w:szCs w:val="16"/>
        </w:rPr>
      </w:pPr>
      <w:r w:rsidRPr="007F4B3C">
        <w:rPr>
          <w:sz w:val="16"/>
          <w:szCs w:val="16"/>
        </w:rPr>
        <w:t xml:space="preserve">1.3 таблицу 3. </w:t>
      </w:r>
      <w:r w:rsidRPr="007F4B3C">
        <w:rPr>
          <w:rStyle w:val="FontStyle75"/>
          <w:rFonts w:ascii="Times New Roman" w:eastAsia="Andale Sans UI" w:hAnsi="Times New Roman" w:cs="Times New Roman"/>
          <w:sz w:val="16"/>
          <w:szCs w:val="16"/>
        </w:rPr>
        <w:t>Ресурсное обеспечение реализации подпрограммы</w:t>
      </w:r>
      <w:r w:rsidRPr="007F4B3C">
        <w:rPr>
          <w:sz w:val="16"/>
          <w:szCs w:val="16"/>
        </w:rPr>
        <w:t xml:space="preserve"> раздела IX. И</w:t>
      </w:r>
      <w:r w:rsidRPr="007F4B3C">
        <w:rPr>
          <w:rStyle w:val="FontStyle75"/>
          <w:rFonts w:ascii="Times New Roman" w:eastAsia="Andale Sans UI" w:hAnsi="Times New Roman" w:cs="Times New Roman"/>
          <w:sz w:val="16"/>
          <w:szCs w:val="16"/>
        </w:rPr>
        <w:t>нформация по ресурсному обеспечению подпрограммы</w:t>
      </w:r>
      <w:r w:rsidRPr="007F4B3C">
        <w:rPr>
          <w:sz w:val="16"/>
          <w:szCs w:val="16"/>
        </w:rPr>
        <w:t xml:space="preserve"> приложения 1 к муниципальной программе дополнить пунктом 3.1  следующего содержания</w:t>
      </w:r>
      <w:proofErr w:type="gramStart"/>
      <w:r w:rsidRPr="007F4B3C">
        <w:rPr>
          <w:sz w:val="16"/>
          <w:szCs w:val="16"/>
        </w:rPr>
        <w:t>:</w:t>
      </w:r>
      <w:r w:rsidRPr="007F4B3C">
        <w:rPr>
          <w:sz w:val="16"/>
          <w:szCs w:val="16"/>
        </w:rPr>
        <w:br/>
        <w:t>«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955"/>
        <w:gridCol w:w="1417"/>
        <w:gridCol w:w="1414"/>
        <w:gridCol w:w="947"/>
        <w:gridCol w:w="947"/>
        <w:gridCol w:w="947"/>
        <w:gridCol w:w="365"/>
        <w:gridCol w:w="365"/>
        <w:gridCol w:w="365"/>
        <w:gridCol w:w="365"/>
      </w:tblGrid>
      <w:tr w:rsidR="007F4B3C" w:rsidRPr="007F4B3C" w:rsidTr="007F4B3C">
        <w:trPr>
          <w:trHeight w:val="15"/>
        </w:trPr>
        <w:tc>
          <w:tcPr>
            <w:tcW w:w="597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5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4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47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47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47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65" w:type="dxa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</w:tr>
      <w:tr w:rsidR="007F4B3C" w:rsidRPr="007F4B3C" w:rsidTr="007F4B3C">
        <w:trPr>
          <w:trHeight w:val="1380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3.1.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Style20"/>
              <w:widowControl/>
              <w:spacing w:line="274" w:lineRule="exact"/>
              <w:ind w:right="-149"/>
              <w:rPr>
                <w:rStyle w:val="FontStyle74"/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F4B3C">
              <w:rPr>
                <w:rStyle w:val="FontStyle74"/>
                <w:rFonts w:ascii="Times New Roman" w:eastAsiaTheme="minorEastAsia" w:hAnsi="Times New Roman" w:cs="Times New Roman"/>
                <w:sz w:val="16"/>
                <w:szCs w:val="16"/>
              </w:rPr>
              <w:t>Управление ЖКХ, строительства и архитектуры, Управление образования, Администрация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53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98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67835,1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02" w:hanging="10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46993,3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47" w:hanging="55"/>
              <w:jc w:val="center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20841,8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</w:tr>
      <w:tr w:rsidR="007F4B3C" w:rsidRPr="007F4B3C" w:rsidTr="007F4B3C">
        <w:trPr>
          <w:trHeight w:val="1095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F4B3C" w:rsidRPr="007F4B3C" w:rsidRDefault="007F4B3C">
            <w:pPr>
              <w:widowControl/>
              <w:rPr>
                <w:rStyle w:val="FontStyle74"/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53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198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685,2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102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474,7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56"/>
              <w:jc w:val="center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210,5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</w:tr>
      <w:tr w:rsidR="007F4B3C" w:rsidRPr="007F4B3C" w:rsidTr="007F4B3C"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ind w:right="-153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198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68,6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102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47,5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ind w:right="-56"/>
              <w:jc w:val="center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21,1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B3C" w:rsidRPr="007F4B3C" w:rsidRDefault="007F4B3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F4B3C">
              <w:rPr>
                <w:sz w:val="16"/>
                <w:szCs w:val="16"/>
              </w:rPr>
              <w:t>-</w:t>
            </w:r>
          </w:p>
        </w:tc>
      </w:tr>
    </w:tbl>
    <w:p w:rsidR="007F4B3C" w:rsidRPr="007F4B3C" w:rsidRDefault="007F4B3C" w:rsidP="007F4B3C">
      <w:pPr>
        <w:pStyle w:val="formattext"/>
        <w:spacing w:before="0" w:beforeAutospacing="0" w:after="0" w:afterAutospacing="0"/>
        <w:jc w:val="right"/>
        <w:textAlignment w:val="baseline"/>
        <w:rPr>
          <w:sz w:val="16"/>
          <w:szCs w:val="16"/>
        </w:rPr>
      </w:pPr>
      <w:r w:rsidRPr="007F4B3C">
        <w:rPr>
          <w:sz w:val="16"/>
          <w:szCs w:val="16"/>
        </w:rPr>
        <w:t>»;</w:t>
      </w: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  <w:r w:rsidRPr="007F4B3C">
        <w:rPr>
          <w:sz w:val="16"/>
          <w:szCs w:val="16"/>
        </w:rPr>
        <w:t>2.   Настоящее постановление опубликовать в установленном порядке.</w:t>
      </w: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  <w:r w:rsidRPr="007F4B3C">
        <w:rPr>
          <w:sz w:val="16"/>
          <w:szCs w:val="16"/>
        </w:rPr>
        <w:t>3.   Настоящее постановление вступает в силу после его официального опубликования.</w:t>
      </w:r>
    </w:p>
    <w:p w:rsidR="007F4B3C" w:rsidRPr="007F4B3C" w:rsidRDefault="007F4B3C" w:rsidP="007F4B3C">
      <w:pPr>
        <w:pStyle w:val="af2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  <w:sz w:val="16"/>
          <w:szCs w:val="16"/>
        </w:rPr>
      </w:pPr>
      <w:r w:rsidRPr="007F4B3C">
        <w:rPr>
          <w:sz w:val="16"/>
          <w:szCs w:val="16"/>
        </w:rPr>
        <w:t xml:space="preserve">4. </w:t>
      </w:r>
      <w:proofErr w:type="gramStart"/>
      <w:r w:rsidRPr="007F4B3C">
        <w:rPr>
          <w:color w:val="000000"/>
          <w:spacing w:val="-1"/>
          <w:sz w:val="16"/>
          <w:szCs w:val="16"/>
        </w:rPr>
        <w:t>Контроль за</w:t>
      </w:r>
      <w:proofErr w:type="gramEnd"/>
      <w:r w:rsidRPr="007F4B3C">
        <w:rPr>
          <w:color w:val="000000"/>
          <w:spacing w:val="-1"/>
          <w:sz w:val="16"/>
          <w:szCs w:val="16"/>
        </w:rPr>
        <w:t xml:space="preserve"> выполнением настоящего постановления возложить на первого заместителя Главы Петуховского муниципального округа.</w:t>
      </w: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</w:p>
    <w:p w:rsidR="007F4B3C" w:rsidRPr="007F4B3C" w:rsidRDefault="007F4B3C" w:rsidP="007F4B3C">
      <w:pPr>
        <w:ind w:firstLine="567"/>
        <w:jc w:val="both"/>
        <w:rPr>
          <w:sz w:val="16"/>
          <w:szCs w:val="16"/>
        </w:rPr>
      </w:pPr>
    </w:p>
    <w:p w:rsidR="007F4B3C" w:rsidRPr="007F4B3C" w:rsidRDefault="007F4B3C" w:rsidP="007F4B3C">
      <w:pPr>
        <w:ind w:right="90"/>
        <w:jc w:val="center"/>
        <w:rPr>
          <w:sz w:val="16"/>
          <w:szCs w:val="16"/>
        </w:rPr>
      </w:pPr>
      <w:r w:rsidRPr="007F4B3C">
        <w:rPr>
          <w:sz w:val="16"/>
          <w:szCs w:val="16"/>
        </w:rPr>
        <w:t>Глава Петуховского муниципального округа</w:t>
      </w:r>
      <w:r w:rsidRPr="007F4B3C">
        <w:rPr>
          <w:sz w:val="16"/>
          <w:szCs w:val="16"/>
        </w:rPr>
        <w:tab/>
      </w:r>
      <w:r w:rsidRPr="007F4B3C">
        <w:rPr>
          <w:sz w:val="16"/>
          <w:szCs w:val="16"/>
        </w:rPr>
        <w:tab/>
        <w:t xml:space="preserve">     </w:t>
      </w:r>
      <w:r w:rsidRPr="007F4B3C">
        <w:rPr>
          <w:sz w:val="16"/>
          <w:szCs w:val="16"/>
        </w:rPr>
        <w:tab/>
      </w:r>
      <w:r w:rsidRPr="007F4B3C">
        <w:rPr>
          <w:sz w:val="16"/>
          <w:szCs w:val="16"/>
        </w:rPr>
        <w:tab/>
        <w:t xml:space="preserve"> </w:t>
      </w:r>
      <w:r w:rsidRPr="007F4B3C">
        <w:rPr>
          <w:sz w:val="16"/>
          <w:szCs w:val="16"/>
        </w:rPr>
        <w:tab/>
      </w:r>
      <w:proofErr w:type="spellStart"/>
      <w:r w:rsidRPr="007F4B3C">
        <w:rPr>
          <w:sz w:val="16"/>
          <w:szCs w:val="16"/>
        </w:rPr>
        <w:t>И.В.Арзин</w:t>
      </w:r>
      <w:proofErr w:type="spellEnd"/>
    </w:p>
    <w:p w:rsidR="007F4B3C" w:rsidRPr="007F4B3C" w:rsidRDefault="007F4B3C" w:rsidP="007F4B3C">
      <w:pPr>
        <w:rPr>
          <w:sz w:val="16"/>
          <w:szCs w:val="16"/>
        </w:rPr>
      </w:pPr>
      <w:r w:rsidRPr="007F4B3C">
        <w:rPr>
          <w:sz w:val="16"/>
          <w:szCs w:val="16"/>
        </w:rPr>
        <w:t xml:space="preserve">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РОССИЙСКАЯ ФЕДЕРАЦИЯ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КУРГАНСКАЯ ОБЛАСТЬ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АДМИНИСТРАЦИЯ ПЕТУХОВСКОГО МУНИЦИПАЛЬНОГО ОКРУГА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ПОСТАНОВЛЕНИЕ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от « 14 » апреля 2022г. № 466</w:t>
      </w:r>
      <w:r>
        <w:rPr>
          <w:rFonts w:eastAsia="Times New Roman"/>
          <w:color w:val="000000"/>
          <w:kern w:val="0"/>
          <w:sz w:val="16"/>
          <w:szCs w:val="16"/>
        </w:rPr>
        <w:t xml:space="preserve"> </w:t>
      </w:r>
      <w:r w:rsidRPr="0020531B">
        <w:rPr>
          <w:rFonts w:eastAsia="Times New Roman"/>
          <w:color w:val="000000"/>
          <w:kern w:val="0"/>
          <w:sz w:val="16"/>
          <w:szCs w:val="16"/>
        </w:rPr>
        <w:t>г. Петухово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О создании окружной комиссии по бронированию граждан, пребывающих в запасе, Петуховского муниципального округа Курганской области»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 соответствии с постановлением Правительства Курганской области от 25 апреля 2019 года №14 «О создании территориальной комиссии Курганской области по бронированию граждан, пребывающих в запасе», ПОСТАНОВЛЯЮ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1.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</w:t>
      </w:r>
      <w:r w:rsidRPr="0020531B">
        <w:rPr>
          <w:rFonts w:eastAsia="Times New Roman"/>
          <w:color w:val="000000"/>
          <w:kern w:val="0"/>
          <w:sz w:val="16"/>
          <w:szCs w:val="16"/>
        </w:rPr>
        <w:t>Создать окружную комиссию по бронированию граждан, пребывающих в запасе, Петуховского муниципального округа Курганской области, и утвердить ее состав согласно приложению 1 к настоящему постановлению.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2. Утвердить Положение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окружной комиссии по бронированию граждан, пребывающих в запасе, Петуховского муниципального округа Курганской области, согласно приложению 2 к настоящему постановлению.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3. Опубликовать настоящее постановление в установленном порядке.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4. Настоящее постановление вступает в силу со дня его официального опубликования.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spacing w:val="-2"/>
          <w:kern w:val="0"/>
          <w:sz w:val="16"/>
          <w:szCs w:val="16"/>
        </w:rPr>
      </w:pPr>
      <w:r w:rsidRPr="0020531B">
        <w:rPr>
          <w:rFonts w:eastAsia="Times New Roman"/>
          <w:color w:val="000000"/>
          <w:spacing w:val="-2"/>
          <w:kern w:val="0"/>
          <w:sz w:val="16"/>
          <w:szCs w:val="16"/>
        </w:rPr>
        <w:t xml:space="preserve">5. </w:t>
      </w:r>
      <w:proofErr w:type="gramStart"/>
      <w:r w:rsidRPr="0020531B">
        <w:rPr>
          <w:rFonts w:eastAsia="Times New Roman"/>
          <w:color w:val="000000"/>
          <w:spacing w:val="-2"/>
          <w:kern w:val="0"/>
          <w:sz w:val="16"/>
          <w:szCs w:val="16"/>
        </w:rPr>
        <w:t>Контроль за</w:t>
      </w:r>
      <w:proofErr w:type="gramEnd"/>
      <w:r w:rsidRPr="0020531B">
        <w:rPr>
          <w:rFonts w:eastAsia="Times New Roman"/>
          <w:color w:val="000000"/>
          <w:spacing w:val="-2"/>
          <w:kern w:val="0"/>
          <w:sz w:val="16"/>
          <w:szCs w:val="16"/>
        </w:rPr>
        <w:t xml:space="preserve"> выполнением настоящего постановления возложить на первого заместителя Главы Петуховского муниципального округа.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Глава Петуховского муниципального округа И.В.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Арзин</w:t>
      </w:r>
      <w:proofErr w:type="spellEnd"/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Приложение 1 к постановлению Администрации Петуховского муниципального округа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от « 14 » апреля 2022 года № 466 «О создании окружной комиссии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по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бронированию граждан пребывающих в запасе,</w:t>
      </w:r>
      <w:r>
        <w:rPr>
          <w:rFonts w:eastAsia="Times New Roman"/>
          <w:color w:val="000000"/>
          <w:kern w:val="0"/>
          <w:sz w:val="16"/>
          <w:szCs w:val="16"/>
        </w:rPr>
        <w:t xml:space="preserve"> </w:t>
      </w: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Петуховского муниципального округа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Курганской области»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ind w:left="17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СОСТАВ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окружной комиссии по бронированию граждан, пребывающих в запасе, Петуховского муниципального округа Курганской области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left="5103"/>
        <w:rPr>
          <w:rFonts w:eastAsia="Times New Roman"/>
          <w:color w:val="000000"/>
          <w:kern w:val="0"/>
          <w:sz w:val="16"/>
          <w:szCs w:val="16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21"/>
      </w:tblGrid>
      <w:tr w:rsidR="0020531B" w:rsidRPr="0020531B" w:rsidTr="0020531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31B" w:rsidRPr="0020531B" w:rsidRDefault="0020531B" w:rsidP="0020531B">
            <w:pPr>
              <w:widowControl/>
              <w:suppressAutoHyphens w:val="0"/>
              <w:spacing w:before="100" w:beforeAutospacing="1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Первый заместитель Главы Петуховского муниципального округа - председатель комиссии по бронированию граждан, пребывающих в запасе (далее — комиссия);</w:t>
            </w:r>
          </w:p>
          <w:p w:rsidR="0020531B" w:rsidRPr="0020531B" w:rsidRDefault="0020531B" w:rsidP="0020531B">
            <w:pPr>
              <w:widowControl/>
              <w:suppressAutoHyphens w:val="0"/>
              <w:spacing w:before="100" w:beforeAutospacing="1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заведующий сектором по делам ГО и ЧС, мобилизации экономики Администрации Петуховского муниципального округа </w:t>
            </w: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- заместитель председателя комиссии;</w:t>
            </w:r>
          </w:p>
          <w:p w:rsidR="0020531B" w:rsidRPr="0020531B" w:rsidRDefault="0020531B" w:rsidP="0020531B">
            <w:pPr>
              <w:widowControl/>
              <w:suppressAutoHyphens w:val="0"/>
              <w:spacing w:before="100" w:beforeAutospacing="1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  <w:shd w:val="clear" w:color="auto" w:fill="FFFFFF"/>
              </w:rPr>
              <w:t>ведущий специалист сектора по делам ГО и ЧС, мобилизации экономики Администрации Петуховского муниципального округа</w:t>
            </w: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- секретарь комиссии.</w:t>
            </w:r>
          </w:p>
          <w:p w:rsidR="0020531B" w:rsidRPr="0020531B" w:rsidRDefault="0020531B" w:rsidP="0020531B">
            <w:pPr>
              <w:widowControl/>
              <w:suppressAutoHyphens w:val="0"/>
              <w:spacing w:before="100" w:beforeAutospacing="1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Члены комиссии:</w:t>
            </w:r>
          </w:p>
          <w:p w:rsidR="0020531B" w:rsidRPr="0020531B" w:rsidRDefault="0020531B" w:rsidP="0020531B">
            <w:pPr>
              <w:widowControl/>
              <w:suppressAutoHyphens w:val="0"/>
              <w:spacing w:before="100" w:beforeAutospacing="1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заместитель Главы Петуховского муниципального округа по экономической политике;</w:t>
            </w:r>
          </w:p>
          <w:p w:rsidR="0020531B" w:rsidRPr="0020531B" w:rsidRDefault="0020531B" w:rsidP="0020531B">
            <w:pPr>
              <w:widowControl/>
              <w:suppressAutoHyphens w:val="0"/>
              <w:spacing w:before="100" w:beforeAutospacing="1" w:after="119" w:line="102" w:lineRule="atLeast"/>
              <w:ind w:left="-40" w:right="-11" w:firstLine="692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 xml:space="preserve">военный комиссар (Петуховского, </w:t>
            </w:r>
            <w:proofErr w:type="spellStart"/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Лебяжьевского</w:t>
            </w:r>
            <w:proofErr w:type="spellEnd"/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>Макушинского</w:t>
            </w:r>
            <w:proofErr w:type="spellEnd"/>
            <w:r w:rsidRPr="0020531B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и Частоозерского районов Курганской области) (по согласованию).</w:t>
            </w:r>
          </w:p>
        </w:tc>
      </w:tr>
    </w:tbl>
    <w:p w:rsidR="0020531B" w:rsidRPr="0020531B" w:rsidRDefault="0020531B" w:rsidP="0020531B">
      <w:pPr>
        <w:widowControl/>
        <w:suppressAutoHyphens w:val="0"/>
        <w:spacing w:before="100" w:beforeAutospacing="1"/>
        <w:ind w:left="17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Приложение 2 к постановлению Администрации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Петуховского муниципального округа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от « 14 » апреля 2022 года № 466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«О создании окружной комиссии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по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бронированию граждан пребывающих в запасе,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Петуховского муниципального округа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Курганской области»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709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Положение </w:t>
      </w:r>
      <w:proofErr w:type="gramStart"/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о</w:t>
      </w:r>
      <w:proofErr w:type="gramEnd"/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окружной комиссии по бронированию граждан, пребывающих в запасе</w:t>
      </w:r>
      <w:r w:rsidR="006E251D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Петуховского муниципального округа Курганской области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709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Раздел 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  <w:lang w:val="en-US"/>
        </w:rPr>
        <w:t>I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. Общие положения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1.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Окружная комиссия по бронированию граждан, пребывающих в запасе, Петуховского муниципального округа Курганской области (далее — окружная комиссия), организует и обеспечивает методическое руководство работой по бронированию граждан Российской Федерации, пребывающих в запасе Вооруженных Сил Российской Федерации, и работающих в организациях на период мобилизации и на военное время организаций трудовыми ресурсами (руководителями, специалистами, квалифицированными рабочими и служащими) из числа граждан, пребывающих в запасе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работающих в подведомственных организациях.</w:t>
      </w:r>
      <w:proofErr w:type="gramEnd"/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2. Правовую основу деятельности комиссии составляют Конституция Российской Федерации, законы Российской Федерации, указы Президента Российской Федерации, постановления и распоряжения Правительства Российской Федерации, постановления и распоряжения Межведомственной комиссии по вопросам бронирования граждан, пребывающих в запасе, постановления и распоряжения Правительства Курганской области, иные правовые акты и настоящее Положение.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3. Руководители органов местного самоуправления и подведомственных организаций несут ответственность за организацию работы по бронированию граждан, пребывающих в запасе, в соответствующих органах и организациях.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Раздел 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  <w:lang w:val="en-US"/>
        </w:rPr>
        <w:t>II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. Задачи комиссии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4. Окружная комиссия: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организует работу по применению и ведению Перечня должностей и профессий, по которым бронируются граждане, пребывающие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представляет в установленном порядке ходатайства о представлении персональных отсрочек от призыва на военную службу граждан, пребывающим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представляет перечни организаций, расположенных на территории Петуховского муниципального округа, где следует организовать бронирование граждан, пребывающих в запасе, по Перечню должностей и профессий (с указанием видов экономической деятельности и их кодов по Перечню должностей и профессий);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ведет количественный учет организаций, расположенных на территории Петуховского муниципального округа, а также работающих в них граждан, в том числе граждан, пребывающих в запасе, и забронированных;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проводит анализ обеспеченности трудовыми ресурсами из числа граждан, пребывающих в запасе, на военное время организаций, расположенных на территории Петуховского муниципального округа;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представляет в территориальную комиссию по вопросам бронирования граждан, пребывающих в запасе, доклад о состоянии работы по бронированию граждан, пребывающих в запасе, на территории Петуховского муниципального округа, и отчеты о численности работающих и забронированных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lastRenderedPageBreak/>
        <w:t>анализирует состояние работы по бронированию граждан, пребывающих в запасе, разрабатывает обоснованные предложения о внесении изменений в Перечень должностей и профессий, по которому бронируются граждане, пребывающие в запасе, и представляет их на утверждение в территориальную комиссию по вопросам бронирования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доводит до организаций решения вышестоящих органов по вопросам бронирования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осуществляет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контроль за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проведением, правильностью и полнотой бронирования граждан, пребывающих в запасе, в подведомственных организациях, кроме 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обобщает, анализирует и представляет в территориальную комиссию по вопросам бронирования граждан, пребывающих в запасе, предложения, направленные на совершенствование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взаимодействует с органами местного самоуправления муниципальных образований Курганской области, с комиссиями муниципальных образований Курганской области в части организации и координации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организует совместно с военным комиссариатом (Петуховского,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Федерального казенного учреждения «Военный комиссариат Курганской области» обучение и повышение квалификации работников, осуществляющих бронирование граждан, пребывающих в запасе, проводит с ними практические и методические занятия, сборы и семинары;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обеспечивает организации, деятельность которых связана с деятельностью органов местного самоуправления муниципальных образований Курганской области и расположенные на территории Петуховского муниципального округа, необходимыми нормативными и методическими документами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запрашивает и получает от органов местного самоуправления муниципальных образований Курганской области и подведомственных организаций информацию, документы и материалы, необходимые для решения вопросов, связанных с бронированием граждан, пребывающих в запасе, и обеспечением их в военное время квалифицированными рабочими и служащими из числа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принимает решения по вопросам, входящим в ее компетенцию, обязательные для исполнения всеми подведомственными организациями;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заслушивает на своих заседаниях отчеты подведомственных организаций о состоянии работы по бронированию граждан, пребывающих в запасе, кроме 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проводит совещания с руководителями организаций, расположенных на территории Петуховского муниципального округа, по вопросам бронирования граждан, пребывающих в запасе.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Раздел 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  <w:lang w:val="en-US"/>
        </w:rPr>
        <w:t>III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. Права окружной комиссии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5. Для выполнения возложенных задач окружной комиссии предоставляется право: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принимать решения по вопросам, входящим в ее компетенцию, обязательные для исполнения организациями, деятельность которых связана с деятельностью органов местного самоуправления муниципальных образований Курганской области;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запрашивать и получать от организаций, расположенных на территории Петуховского муниципального округа, информацию, документы и материалы, необходимые для решения вопросов, связанных с бронированием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заслушивать на своих заседаниях отчеты руководителей организаций, других ответственных работников о состоянии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проводить совещания с руководителями организаций по вопросам бронирования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осуществлять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контроль за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проведением, правильностью и полнотой бронирования граждан, пребывающих в запасе, в организациях, расположенных на территории Петуховского муниципального округа, кроме 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привлекать сотрудников организаций, расположенных на территории Петуховского муниципального округа, для решения вопросов, связанных с бронированием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принимать решения о расходовании в установленном порядке финансовых сре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дств дл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>я заключения договоров с научно-исследовательскими и другими организациями, а также отдельными специалистами с целью проведения разработок и экспертиз, а также на проведение мероприятий для выполнения задач, возложенных на окружную комиссию.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Раздел 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  <w:lang w:val="en-US"/>
        </w:rPr>
        <w:t>IV</w:t>
      </w:r>
      <w:r w:rsidRPr="0020531B">
        <w:rPr>
          <w:rFonts w:eastAsia="Times New Roman"/>
          <w:b/>
          <w:bCs/>
          <w:color w:val="000000"/>
          <w:kern w:val="0"/>
          <w:sz w:val="16"/>
          <w:szCs w:val="16"/>
        </w:rPr>
        <w:t>. Порядок формирования и деятельности окружной комиссии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6. Окружная комиссия создается, реорганизуется и упраздняется Главой Петуховского муниципального округа.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lastRenderedPageBreak/>
        <w:t xml:space="preserve">7. Положение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окружной комиссии, согласованное с территориальной комиссией по вопросам бронирования граждан, пребывающих в запасе, утверждается Главой Петуховского муниципального округа.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8. Состав комиссии и ее функции определяются Положением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окружной комиссии после согласования их с территориальной комиссией по вопросам бронирования граждан, пребывающих в запасе.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Персональный состав окружной комиссии утверждается Главой Петуховского муниципального округа.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9. Председателем окружной комиссии назначается первый заместитель Главы Петуховского муниципального округа.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Председатель окружной комиссии обязан: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руководить работой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контролировать работу по учету всех организаций, расположенных на территории Петуховского муниципального округа;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Петуховского муниципального округа, в целях их устойчивой работы в период мобилизации и в военное время;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контролировать и подписывать представляемые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воинскому учету и бронированию;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организовывать издание и подписывать распоряжения по вопросам, входящим в компетенцию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проводить совещания, заслушивать на заседаниях окружной комиссии руководителей организаций о состоянии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утверждать план работы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организовывать подготовку обобщенной информации по вопросам бронирования граждан, пребывающих в запасе, и периодически представлять ее Главе Петуховского муниципального округа.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10. Заместителем председателя комиссии назначается заведующий сектором по делам ГО и ЧС, мобилизации экономики Администрации Петуховского муниципального округа, он обязан: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контролировать ведение учета всех организаций, расположенных на территории Петуховского муниципального округа;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рассматривать списки организаций, расположенных на территории Петуховского муниципального округа, в которых необходимо проводить бронирование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Петуховского муниципального округа;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контролировать представляемые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воинскому учету и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осуществлять взаимодействие с окружными комиссиями других муниципальных образований Курганской области, военным комиссариатом (Петуховского,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Федерального казенного учреждения «Военный комиссариат Курганской области» в части организации и проведения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утверждать выписки из Перечня должностей и профессий, по которым бронируются граждане, пребывающие в запасе, для подведомственных организаций;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контролировать правильность и полноту бронирования граждан, пребывающих в запасе, в подведомственных организациях;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принимать участие в планировании работы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 отсутствии председателя окружной комиссии выполнять его обязанности.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11. Секретарем окружной комиссии назначается ведущий специалист сектора по делам ГО и ЧС, мобилизации экономики Администрации Петуховского муниципального округа, курирующий вопросы воинского учета и бронирования граждан, пребывающих в запасе, он обязан: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lastRenderedPageBreak/>
        <w:t>планировать работу окружной комиссии и представлять планы работы на утверждение председателю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готовить материалы к рассмотрению на </w:t>
      </w: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окружную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заблаговременно знакомить членов окружной комиссии с вопросами и материалами, выносимыми на заседания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доводить информацию о времени проведения заседаний окружной комиссии, вести протоколы заседаний, оформлять решения постановлениями и распоряжениями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контролировать выполнение решений окружной комиссии и докладывать их выполнение на заседаниях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готовить совместно с отделом экономики Администрации Петуховского муниципального округа и отделом организационной и кадровой работы Администрации Петуховского муниципального округа анализ обеспеченности трудовыми ресурсами из числа граждан, пребывающих в запасе, на период мобилизации и на военное время организаций, имеющих мобилизационные задания, расположенных на территории Петуховского муниципального округа;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готовить для представления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20531B">
        <w:rPr>
          <w:rFonts w:eastAsia="Times New Roman"/>
          <w:color w:val="000000"/>
          <w:kern w:val="0"/>
          <w:sz w:val="16"/>
          <w:szCs w:val="16"/>
        </w:rPr>
        <w:t>представлять в территориальную комиссию по вопросам бронирования граждан, пребывающих в запасе, ходатайства о предоставлении персональных отсрочек от призыва на военную службу по мобилизации и в военное время руководителей, специалистов, квалифицированных рабочих и служащих из числа граждан, пребывающих в запасе Вооруженных Сил Российской Федерации, и работающих в органах местного самоуправления муниципальных образований Курганской области и в организациях, расположенных на территории Петуховского</w:t>
      </w:r>
      <w:proofErr w:type="gram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муниципального округа, деятельность которых связана с деятельностью указанных органов или которые находятся в сфере их ведения;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готовить материалы для заслушивания на заседаниях окружной комиссии руководителей организаций, расположенных на территории Петуховского муниципального округа, других ответственных работников о состоянии работы по бронированию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принимать участие в проверках состояния работы по бронированию граждан, пребывающих в запасе, подведомственных организаций,</w:t>
      </w:r>
      <w:r w:rsidRPr="0020531B">
        <w:rPr>
          <w:rFonts w:ascii="Calibri" w:eastAsia="Times New Roman" w:hAnsi="Calibri" w:cs="Calibri"/>
          <w:color w:val="000000"/>
          <w:kern w:val="0"/>
          <w:sz w:val="16"/>
          <w:szCs w:val="16"/>
        </w:rPr>
        <w:t xml:space="preserve"> </w:t>
      </w:r>
      <w:r w:rsidRPr="0020531B">
        <w:rPr>
          <w:rFonts w:eastAsia="Times New Roman"/>
          <w:color w:val="000000"/>
          <w:kern w:val="0"/>
          <w:sz w:val="16"/>
          <w:szCs w:val="16"/>
        </w:rPr>
        <w:t>расположенных на территории Петуховского муниципального округа, и оформлять акты (справки) проверок;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своевременно доводить до подведомственных организаций решения вышестоящих органов по вопросам бронирования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запрашивать от подведомственных организаций документы и материалы, необходимые для решения вопросов, связанных с бронированием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обобщать, анализировать и представлять в территориальную комиссию по вопросам бронирования граждан, пребывающих в запасе, предложения, направленные на совершенствование воинского учета и бронирования граждан, пребывающих в запасе;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проводить занятия с сотрудниками, отвечающими за воинский учет и бронирование граждан, пребывающих в запасе, подведомственных организаций;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привлекать к указанной работе сотрудников военного комиссариата (Петуховского,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Федерального казенного учреждения «Военный комиссариат Курганской области».</w:t>
      </w:r>
    </w:p>
    <w:p w:rsidR="0020531B" w:rsidRPr="0020531B" w:rsidRDefault="0020531B" w:rsidP="0020531B">
      <w:pPr>
        <w:widowControl/>
        <w:numPr>
          <w:ilvl w:val="1"/>
          <w:numId w:val="5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 состав окружной комиссии включаются: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left="1440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заместитель Главы Петуховского муниципального округа по экономической политике;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left="1440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военный комиссар (Петуховского,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Федерального казенного учреждения «Военный комиссариат Курганской области» (по согласованию).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13. Члены комиссии обязаны: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прибывать на заседания окружной комиссии в установленное время и место;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участвовать в обсуждении вопросов и принятии решений, выносимых на заседания окружной комиссии;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вносить предложения по совершенствованию воинского учета и бронирования граждан, пребывающих в запасе, организаций, расположенных на территории Петуховского муниципального округа;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принимать участие в проведении проверок состояния воинского учета и бронирования в организациях, расположенных на территории Петуховского муниципального округа.</w:t>
      </w:r>
    </w:p>
    <w:p w:rsidR="0020531B" w:rsidRPr="0020531B" w:rsidRDefault="0020531B" w:rsidP="0020531B">
      <w:pPr>
        <w:widowControl/>
        <w:numPr>
          <w:ilvl w:val="1"/>
          <w:numId w:val="6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lastRenderedPageBreak/>
        <w:t>Заседания окружной комиссии проводятся на регулярной основе не реже одного раза в квартал. В случае необходимости могут проводиться внеочередные заседания. Секретарь комиссии обязан заблаговременно ознакомить членов комиссии с вопросами и материалами, выносимыми на заседание окружной комиссии.</w:t>
      </w:r>
    </w:p>
    <w:p w:rsidR="0020531B" w:rsidRPr="0020531B" w:rsidRDefault="0020531B" w:rsidP="0020531B">
      <w:pPr>
        <w:widowControl/>
        <w:numPr>
          <w:ilvl w:val="1"/>
          <w:numId w:val="6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Окружная комиссия осуществляет свою деятельность в соответствии с порядком и планами работ, утвержденными председателем окружной комиссии. Планирование работы окружной комиссии осуществляется ежеквартально.</w:t>
      </w:r>
    </w:p>
    <w:p w:rsidR="0020531B" w:rsidRPr="0020531B" w:rsidRDefault="0020531B" w:rsidP="0020531B">
      <w:pPr>
        <w:widowControl/>
        <w:numPr>
          <w:ilvl w:val="1"/>
          <w:numId w:val="6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Решения окружной комиссии по бронированию граждан, пребывающих в запасе, оформляются секретарем и подписываются председателем комиссии по бронированию граждан, пребывающих в запасе.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firstLine="567"/>
        <w:rPr>
          <w:rFonts w:eastAsia="Times New Roman"/>
          <w:color w:val="000000"/>
          <w:kern w:val="0"/>
          <w:sz w:val="16"/>
          <w:szCs w:val="16"/>
        </w:rPr>
      </w:pPr>
    </w:p>
    <w:p w:rsidR="0020531B" w:rsidRPr="0020531B" w:rsidRDefault="0020531B" w:rsidP="0020531B">
      <w:pPr>
        <w:widowControl/>
        <w:suppressAutoHyphens w:val="0"/>
        <w:spacing w:before="100" w:beforeAutospacing="1"/>
        <w:ind w:hanging="1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>Ведущий специалист сектора по делам ГО и ЧС,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hanging="1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мобилизации экономики Администрации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ind w:hanging="17"/>
        <w:rPr>
          <w:rFonts w:eastAsia="Times New Roman"/>
          <w:color w:val="000000"/>
          <w:kern w:val="0"/>
          <w:sz w:val="16"/>
          <w:szCs w:val="16"/>
        </w:rPr>
      </w:pP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Петуховского муниципального округа </w:t>
      </w:r>
      <w:r w:rsidR="006E251D" w:rsidRPr="000B193A">
        <w:rPr>
          <w:rFonts w:eastAsia="Times New Roman"/>
          <w:color w:val="000000"/>
          <w:kern w:val="0"/>
          <w:sz w:val="16"/>
          <w:szCs w:val="16"/>
        </w:rPr>
        <w:t xml:space="preserve">                                                  </w:t>
      </w:r>
      <w:r w:rsidRPr="0020531B">
        <w:rPr>
          <w:rFonts w:eastAsia="Times New Roman"/>
          <w:color w:val="000000"/>
          <w:kern w:val="0"/>
          <w:sz w:val="16"/>
          <w:szCs w:val="16"/>
        </w:rPr>
        <w:t xml:space="preserve">Н.Д. </w:t>
      </w:r>
      <w:proofErr w:type="spellStart"/>
      <w:r w:rsidRPr="0020531B">
        <w:rPr>
          <w:rFonts w:eastAsia="Times New Roman"/>
          <w:color w:val="000000"/>
          <w:kern w:val="0"/>
          <w:sz w:val="16"/>
          <w:szCs w:val="16"/>
        </w:rPr>
        <w:t>Русакова</w:t>
      </w:r>
      <w:proofErr w:type="spellEnd"/>
      <w:r w:rsidRPr="0020531B">
        <w:rPr>
          <w:rFonts w:eastAsia="Times New Roman"/>
          <w:color w:val="000000"/>
          <w:kern w:val="0"/>
          <w:sz w:val="16"/>
          <w:szCs w:val="16"/>
        </w:rPr>
        <w:t xml:space="preserve"> </w:t>
      </w:r>
    </w:p>
    <w:p w:rsidR="0020531B" w:rsidRPr="0020531B" w:rsidRDefault="0020531B" w:rsidP="0020531B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</w:p>
    <w:p w:rsidR="007F4B3C" w:rsidRPr="000B193A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РОССИЙСКАЯ ФЕДЕРАЦИЯ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КУРГАНСКАЯ ОБЛАСТЬ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АДМИНИСТРАЦИЯ ПЕТУХОВСКОГО МУНИЦИПАЛЬНОГО ОКРУГА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ПОСТАНОВЛЕНИЕ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от «14» апреля 2022г. № 467</w:t>
      </w:r>
      <w:r>
        <w:rPr>
          <w:rFonts w:eastAsia="Times New Roman"/>
          <w:color w:val="000000"/>
          <w:kern w:val="0"/>
          <w:sz w:val="16"/>
          <w:szCs w:val="16"/>
        </w:rPr>
        <w:t xml:space="preserve"> </w:t>
      </w:r>
      <w:r w:rsidRPr="000B193A">
        <w:rPr>
          <w:rFonts w:eastAsia="Times New Roman"/>
          <w:color w:val="000000"/>
          <w:kern w:val="0"/>
          <w:sz w:val="16"/>
          <w:szCs w:val="16"/>
        </w:rPr>
        <w:t>г. Петухово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Об утверждении Положения об организации и осуществлении первичного воинского учета граждан в населенных пунктах Петуховского муниципального округа Курганской области (за исключением города Петухово)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851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В соответствии с Конституцией Российской Федерации, федеральными законами Российской Федерации  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  постановлением Правительства Российской Федерации от 27 ноября 2006 г. № 719 «Об утверждении Положения о воинском учете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», и иными нормативными правовыми актами Российской Федерации по вопросам обороны и безопасности, в целях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определения порядка организации первичного воинского учета граждан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в населенных пунктах Петуховского муниципального округа Курганской области (за исключением города Петухово), Администрация Петуховского муниципального округа ПОСТАНОВЛЯЕТ</w:t>
      </w:r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t>: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1. Утвердить Положение об организации и осуществлении первичного воинского учета граждан в населенных пунктах Петуховского муниципального округа Курганской области (за исключением города Петухово) согласно приложению 1 к настоящему постановлению.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2. Утвердить должностную инструкцию специалиста по ведению воинского учета Администрация Петуховского муниципального округа согласно приложению 2 к настоящему постановлению.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3. Опубликовать настоящее постановление в установленном порядке.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spacing w:val="-2"/>
          <w:kern w:val="0"/>
          <w:sz w:val="16"/>
          <w:szCs w:val="16"/>
        </w:rPr>
        <w:t>4. Настоящее постановление вступает в силу со дня его официального опубликования.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5. </w:t>
      </w:r>
      <w:proofErr w:type="gramStart"/>
      <w:r w:rsidRPr="000B193A">
        <w:rPr>
          <w:rFonts w:eastAsia="Times New Roman"/>
          <w:color w:val="000000"/>
          <w:spacing w:val="-2"/>
          <w:kern w:val="0"/>
          <w:sz w:val="16"/>
          <w:szCs w:val="16"/>
        </w:rPr>
        <w:t>Контроль за</w:t>
      </w:r>
      <w:proofErr w:type="gramEnd"/>
      <w:r w:rsidRPr="000B193A">
        <w:rPr>
          <w:rFonts w:eastAsia="Times New Roman"/>
          <w:color w:val="000000"/>
          <w:spacing w:val="-2"/>
          <w:kern w:val="0"/>
          <w:sz w:val="16"/>
          <w:szCs w:val="16"/>
        </w:rPr>
        <w:t xml:space="preserve"> выполнением настоящего постановления возложить на первого заместителя Главы Петуховского муниципального округа.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Глава Петуховского муниципального округа И.В.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Арзин</w:t>
      </w:r>
      <w:proofErr w:type="spellEnd"/>
    </w:p>
    <w:p w:rsidR="000B193A" w:rsidRPr="000B193A" w:rsidRDefault="000B193A" w:rsidP="000B193A">
      <w:pPr>
        <w:widowControl/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Русакова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Н.Д.Тел.:83523538682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left="2832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Приложение 1 к постановлению Администрации Петуховского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left="2832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муниципального округа от «14» апреля 2022 года № 467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left="2832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«Об утверждении Положения об организации и осуществлении первичного воинского учета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left="2832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граждан в населенных пунктах Петуховского муниципального округа Курганской области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left="2832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(за исключением города Петухово)»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lastRenderedPageBreak/>
        <w:t>П</w:t>
      </w:r>
      <w:proofErr w:type="gramEnd"/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О Л О Ж Е Н И Е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b/>
          <w:bCs/>
          <w:color w:val="000000"/>
          <w:kern w:val="0"/>
          <w:sz w:val="16"/>
          <w:szCs w:val="16"/>
        </w:rPr>
        <w:t>об организации и осуществлении первичного воинского учета граждан в населенных пунктах Петуховского муниципального округа Курганской области (за исключением города Петухово)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I. ОБЩИЕ ПОЛОЖЕНИЯ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1.1 Настоящее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Положение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разработанное в соответствии с Конституцией Российской Федерации, федеральными законами Российской Федерации  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  постановлением Правительства Российской Федерации от 27 ноября 2006 г. № 719 «Об утверждении Положения о воинском учете», и иными нормативными правовыми актами Российской Федерации по вопросам обороны и безопасности, определяет порядок организации первичного воинского учета граждан в населенных пунктах Петуховского муниципального округа Курганской области (за исключением города Петухово).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II. ОСНОВНЫЕ ЗАДАЧИ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2.1 Основными задачами первичного воинского учета являются: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- обеспечение исполнения гражданами воинской обязанности, установленной федеральными законами Российской Федерации «Об обороне», «О воинской обязанности и военной службе», «О мобилизационной подготовке и мобилизации в Российской Федерации»; </w:t>
      </w:r>
      <w:proofErr w:type="gramEnd"/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- документальное оформление сведений первичного воинского учета о гражданах, состоящих на воинском учете;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с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мирного на военное время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III. ФУНКЦИИ</w:t>
      </w:r>
    </w:p>
    <w:p w:rsidR="000B193A" w:rsidRPr="000B193A" w:rsidRDefault="000B193A" w:rsidP="000B193A">
      <w:pPr>
        <w:widowControl/>
        <w:numPr>
          <w:ilvl w:val="1"/>
          <w:numId w:val="7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Обеспечивать выполнения функций, возложенных на Администрацию Петуховского муниципального округа в населенных пунктах Петуховского муниципального округа Курганской области (за исключением города Петухово) в повседневной деятельности по первичному воинскому учету граждан, пребывающих в запасе.</w:t>
      </w:r>
    </w:p>
    <w:p w:rsidR="000B193A" w:rsidRPr="000B193A" w:rsidRDefault="000B193A" w:rsidP="000B193A">
      <w:pPr>
        <w:widowControl/>
        <w:numPr>
          <w:ilvl w:val="1"/>
          <w:numId w:val="7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в населенных пунктах Петуховского муниципального округа Курганской области (за исключением города Петухово).</w:t>
      </w:r>
    </w:p>
    <w:p w:rsidR="000B193A" w:rsidRPr="000B193A" w:rsidRDefault="000B193A" w:rsidP="000B193A">
      <w:pPr>
        <w:widowControl/>
        <w:numPr>
          <w:ilvl w:val="1"/>
          <w:numId w:val="7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Выявлять совместно с МО МВД России «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Петуховский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» граждан, постоянно или временно проживающих в населенных пунктах Петуховского муниципального округа Курганской области (за исключением города Петухово), обязанных состоять на воинском учете; </w:t>
      </w:r>
    </w:p>
    <w:p w:rsidR="000B193A" w:rsidRPr="000B193A" w:rsidRDefault="000B193A" w:rsidP="000B193A">
      <w:pPr>
        <w:widowControl/>
        <w:numPr>
          <w:ilvl w:val="1"/>
          <w:numId w:val="7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Вести учет организаций, находящихся в населенных пунктах Петуховского муниципального округа Курганской области (за исключением города Петухово) и контролировать ведение в них воинского учета.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3.5. Сверять не реже одного раза в год документы первичного воинского учета с документами воинского учета военного комиссариата и организаций.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3.6. По указанию военного комиссариата оповещать граждан о вызовах в военный комиссариат.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3.7.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комиссариат.</w:t>
      </w:r>
      <w:proofErr w:type="gramEnd"/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3.8. Ежегодно представлять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контроль за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их исполнением.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IV. ПРАВА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4.1. Для плановой и целенаправленной работы по ведению первичного воинского учета специалист по ведению воинского учета имеет право: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органа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lastRenderedPageBreak/>
        <w:t>- запрашивать и получать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задач по ведению воинского учета;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- создавать информационные базы данных по вопросам ведения воинского учета, выносить на рассмотрение руководителей вопросы о привлечении на договорной основе специалистов для осуществления отдельных работ;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органом местного самоуправления, общественными объединениями, а также организациями по вопросам,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касающихся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ведения воинского учета.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V. РУКОВОДСТВО</w:t>
      </w:r>
    </w:p>
    <w:p w:rsidR="00A37F87" w:rsidRDefault="000B193A" w:rsidP="000B193A">
      <w:pPr>
        <w:widowControl/>
        <w:suppressAutoHyphens w:val="0"/>
        <w:spacing w:before="100" w:beforeAutospacing="1"/>
        <w:ind w:firstLine="680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5.1. За состояние первичного воинского учета граждан, проживающих в населенных пунктах Петуховского муниципального округа Курганской области (за исключением города Петухово), отвечает Глава Петуховского муниципального округа. </w:t>
      </w:r>
    </w:p>
    <w:p w:rsidR="00A37F87" w:rsidRPr="00A37F87" w:rsidRDefault="00A37F87" w:rsidP="00A37F87">
      <w:pPr>
        <w:rPr>
          <w:rFonts w:eastAsia="Times New Roman"/>
          <w:sz w:val="16"/>
          <w:szCs w:val="16"/>
        </w:rPr>
      </w:pPr>
    </w:p>
    <w:p w:rsidR="00A37F87" w:rsidRDefault="00A37F87" w:rsidP="00A37F87">
      <w:pPr>
        <w:rPr>
          <w:rFonts w:eastAsia="Times New Roman"/>
          <w:sz w:val="16"/>
          <w:szCs w:val="16"/>
        </w:rPr>
      </w:pPr>
    </w:p>
    <w:p w:rsidR="00A37F87" w:rsidRDefault="00A37F87" w:rsidP="00A37F87">
      <w:pPr>
        <w:rPr>
          <w:rFonts w:eastAsia="Times New Roman"/>
          <w:sz w:val="16"/>
          <w:szCs w:val="16"/>
        </w:rPr>
      </w:pPr>
    </w:p>
    <w:p w:rsidR="00A37F87" w:rsidRDefault="00A37F87" w:rsidP="00A37F87">
      <w:pPr>
        <w:tabs>
          <w:tab w:val="left" w:pos="5970"/>
        </w:tabs>
        <w:rPr>
          <w:rFonts w:eastAsia="Times New Roman"/>
          <w:color w:val="000000"/>
          <w:kern w:val="0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proofErr w:type="gramStart"/>
      <w:r w:rsidR="000B193A" w:rsidRPr="00A37F87">
        <w:rPr>
          <w:rFonts w:eastAsia="Times New Roman"/>
          <w:color w:val="000000"/>
          <w:kern w:val="0"/>
          <w:sz w:val="16"/>
          <w:szCs w:val="16"/>
        </w:rPr>
        <w:t>На период временного отсутствия (убытия) военно-учетного работника его обязанности возлагаются на назначенное распоряжением Главы Петуховского муниципального округа должностное лицо Администрации Петуховского муниципального округа.</w:t>
      </w:r>
      <w:proofErr w:type="gramEnd"/>
      <w:r w:rsidR="000B193A" w:rsidRPr="00A37F87">
        <w:rPr>
          <w:rFonts w:eastAsia="Times New Roman"/>
          <w:color w:val="000000"/>
          <w:kern w:val="0"/>
          <w:sz w:val="16"/>
          <w:szCs w:val="16"/>
        </w:rPr>
        <w:t xml:space="preserve"> Прием (передача) документации первичного воинского учета производится по акту приема (передачи), утверждаемому Главой Петуховского муниципального округа.  </w:t>
      </w:r>
    </w:p>
    <w:p w:rsidR="00A37F87" w:rsidRDefault="00A37F87" w:rsidP="00A37F87">
      <w:pPr>
        <w:tabs>
          <w:tab w:val="left" w:pos="5970"/>
        </w:tabs>
        <w:rPr>
          <w:rFonts w:eastAsia="Times New Roman"/>
          <w:color w:val="000000"/>
          <w:kern w:val="0"/>
          <w:sz w:val="16"/>
          <w:szCs w:val="16"/>
        </w:rPr>
      </w:pPr>
    </w:p>
    <w:p w:rsidR="000B193A" w:rsidRPr="000B193A" w:rsidRDefault="000B193A" w:rsidP="00A37F87">
      <w:pPr>
        <w:tabs>
          <w:tab w:val="left" w:pos="5970"/>
        </w:tabs>
        <w:rPr>
          <w:rFonts w:eastAsia="Times New Roman"/>
          <w:color w:val="000000"/>
          <w:kern w:val="0"/>
          <w:sz w:val="16"/>
          <w:szCs w:val="16"/>
        </w:rPr>
      </w:pPr>
      <w:r w:rsidRPr="00A37F87">
        <w:rPr>
          <w:rFonts w:eastAsia="Times New Roman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</w:t>
      </w:r>
      <w:r w:rsidR="00A37F87">
        <w:rPr>
          <w:rFonts w:eastAsia="Times New Roman"/>
          <w:color w:val="000000"/>
          <w:kern w:val="0"/>
          <w:sz w:val="16"/>
          <w:szCs w:val="16"/>
        </w:rPr>
        <w:t xml:space="preserve">                 </w:t>
      </w:r>
      <w:r w:rsidRPr="00A37F87">
        <w:rPr>
          <w:rFonts w:eastAsia="Times New Roman"/>
          <w:color w:val="000000"/>
          <w:kern w:val="0"/>
          <w:sz w:val="16"/>
          <w:szCs w:val="16"/>
        </w:rPr>
        <w:t xml:space="preserve">     Приложение 2 </w:t>
      </w:r>
      <w:r w:rsidRPr="000B193A">
        <w:rPr>
          <w:rFonts w:eastAsia="Times New Roman"/>
          <w:color w:val="000000"/>
          <w:kern w:val="0"/>
          <w:sz w:val="16"/>
          <w:szCs w:val="16"/>
        </w:rPr>
        <w:t>к постановлению Администрации Петуховского</w:t>
      </w:r>
      <w:r>
        <w:rPr>
          <w:rFonts w:eastAsia="Times New Roman"/>
          <w:color w:val="000000"/>
          <w:kern w:val="0"/>
          <w:sz w:val="16"/>
          <w:szCs w:val="16"/>
        </w:rPr>
        <w:t xml:space="preserve">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муниципального округа </w:t>
      </w:r>
      <w:r>
        <w:rPr>
          <w:rFonts w:eastAsia="Times New Roman"/>
          <w:color w:val="000000"/>
          <w:kern w:val="0"/>
          <w:sz w:val="16"/>
          <w:szCs w:val="16"/>
        </w:rPr>
        <w:t xml:space="preserve"> </w:t>
      </w: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от «14» апреля 2022 года № 467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«Об утверждении Положения об организации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и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осуществлении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первичного воинского учета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граждан в населенных пунктах Петуховского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муниципального округа Курганской области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(за исключением города Петухово)»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right"/>
        <w:rPr>
          <w:rFonts w:eastAsia="Times New Roman"/>
          <w:color w:val="000000"/>
          <w:kern w:val="0"/>
          <w:sz w:val="16"/>
          <w:szCs w:val="16"/>
        </w:rPr>
      </w:pPr>
    </w:p>
    <w:p w:rsidR="000B193A" w:rsidRPr="000B193A" w:rsidRDefault="000B193A" w:rsidP="000B193A">
      <w:pPr>
        <w:widowControl/>
        <w:suppressAutoHyphens w:val="0"/>
        <w:spacing w:before="119"/>
        <w:ind w:right="198" w:firstLine="601"/>
        <w:jc w:val="center"/>
        <w:rPr>
          <w:rFonts w:eastAsia="Times New Roman"/>
          <w:caps/>
          <w:color w:val="000000"/>
          <w:kern w:val="0"/>
          <w:sz w:val="16"/>
          <w:szCs w:val="16"/>
        </w:rPr>
      </w:pPr>
      <w:r w:rsidRPr="000B193A">
        <w:rPr>
          <w:rFonts w:eastAsia="Times New Roman"/>
          <w:caps/>
          <w:color w:val="000000"/>
          <w:kern w:val="0"/>
          <w:sz w:val="16"/>
          <w:szCs w:val="16"/>
        </w:rPr>
        <w:t>Должностная инструкция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jc w:val="center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специалиста по ведению воинского учета Администрации Петуховского муниципального округа </w:t>
      </w:r>
    </w:p>
    <w:p w:rsidR="000B193A" w:rsidRPr="000B193A" w:rsidRDefault="000B193A" w:rsidP="000B193A">
      <w:pPr>
        <w:widowControl/>
        <w:suppressAutoHyphens w:val="0"/>
        <w:spacing w:before="100" w:beforeAutospacing="1" w:line="238" w:lineRule="atLeast"/>
        <w:ind w:firstLine="567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Для осуществления первичного воинского учета в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Петуховском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муниципальном округе специалист по ведению воинского учета обязан:</w:t>
      </w:r>
    </w:p>
    <w:p w:rsidR="000B193A" w:rsidRPr="000B193A" w:rsidRDefault="000B193A" w:rsidP="000B193A">
      <w:pPr>
        <w:widowControl/>
        <w:numPr>
          <w:ilvl w:val="0"/>
          <w:numId w:val="9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учета: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в населенных пунктах Петуховского муниципального округа Курганской области (за исключением города Петухово);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б) выявлять совместно с МО МВД России «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Петуховский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>» граждан, проживающих или пребывающих (на срок более 3 месяцев) в населенных пунктах Петуховского муниципального округа Курганской области (за исключением города Петухово) и подлежащих постановке на воинский учет;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  <w:shd w:val="clear" w:color="auto" w:fill="FFFFFF"/>
        </w:rPr>
        <w:t>в) вести учет организаций, находящихся в населенных пунктах Петуховского муниципального округа Курганской области (за исключением города Петухово), и контролировать ведение в них воинского учета;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0B193A" w:rsidRPr="000B193A" w:rsidRDefault="000B193A" w:rsidP="000B193A">
      <w:pPr>
        <w:widowControl/>
        <w:numPr>
          <w:ilvl w:val="0"/>
          <w:numId w:val="10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В целях организации и обеспечения постановки граждан на воинский учет: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а)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удостоверений граждан, подлежащих призыву на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военную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служб. При этом уточнять сведения о семейном положении, образовании, месте </w:t>
      </w:r>
      <w:r w:rsidRPr="000B193A">
        <w:rPr>
          <w:rFonts w:eastAsia="Times New Roman"/>
          <w:color w:val="000000"/>
          <w:kern w:val="0"/>
          <w:sz w:val="16"/>
          <w:szCs w:val="16"/>
        </w:rPr>
        <w:lastRenderedPageBreak/>
        <w:t>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б)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Частозерского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районов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Курганской области) для оформления постановки на воинский учет.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Оповещать призывников о необходимости личной явки в военный комиссариат (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Путуховского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для постановки на воинский учет. Кроме того, информировать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специалист по ведению воинского учета оповещает граждан о необходимости личной явки в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области). При приеме от граждан документов воинского учета выдавать расписки;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в) делать отметки о постановке граждан на воинский учет в карточках регистрации или домовых книгах.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г) проводить согласование документов по подготовке и проведению первоначальной постановки граждан на воинский учет; по призыву граждан на военную службу.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д) принимать участие в подготовке и проведении медицинского освидетельствования граждан, подлежащих призыву на военную службу.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е) оказывать помощь в ведении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контроля за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прохождением гражданами, поставленными на воинский учет дополнительного медицинского обследования.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ж) проводить с гражданами, пребывающими в запасе, беседы для поступления на военную службу по контракту.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з) проводить ввод и внесение изменений в учетные карточки граждан, пребывающих в запасе, офицеров, граждан, подлежащих призыву на военную службу, в программе </w:t>
      </w:r>
      <w:r w:rsidRPr="000B193A">
        <w:rPr>
          <w:rFonts w:eastAsia="Times New Roman"/>
          <w:color w:val="000000"/>
          <w:kern w:val="0"/>
          <w:sz w:val="16"/>
          <w:szCs w:val="16"/>
          <w:lang w:val="en-US"/>
        </w:rPr>
        <w:t>EX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>С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  <w:lang w:val="en-US"/>
        </w:rPr>
        <w:t>EL</w:t>
      </w:r>
      <w:r w:rsidRPr="000B193A">
        <w:rPr>
          <w:rFonts w:eastAsia="Times New Roman"/>
          <w:color w:val="000000"/>
          <w:kern w:val="0"/>
          <w:sz w:val="16"/>
          <w:szCs w:val="16"/>
        </w:rPr>
        <w:t>.</w:t>
      </w:r>
    </w:p>
    <w:p w:rsidR="000B193A" w:rsidRPr="000B193A" w:rsidRDefault="000B193A" w:rsidP="000B193A">
      <w:pPr>
        <w:widowControl/>
        <w:numPr>
          <w:ilvl w:val="0"/>
          <w:numId w:val="11"/>
        </w:numPr>
        <w:suppressAutoHyphens w:val="0"/>
        <w:spacing w:before="100" w:beforeAutospacing="1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В целях организации и обеспечения снятия граждан с воинского учета: 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а) представлять в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граждан, подлежащих призыву на военную службу, о необходимости личной явки в соответствующий отдел военного комиссариата для снятия с воинского учета. У военнообязанных, убывающих за пределы Петуховского муниципального округа, решением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военнообязанных, оповещать их о необходимости личной явки в военный комиссариат. При приеме от граждан документов воинского учета и паспортов выдать расписки;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в) составлять и представлять в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в 2-недельный срок списки граждан, убывших на новое место жительства за пределы Петуховского муниципального округа без снятия с воинского учета;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53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г) хранить документы первичного воинского учета граждан, снятых с воинского учета, до очередной сверки с учетными данными военного комиссариата </w:t>
      </w:r>
      <w:proofErr w:type="gramStart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( </w:t>
      </w:r>
      <w:proofErr w:type="gram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области), после чего уничтожать их в установленном порядке.</w:t>
      </w:r>
    </w:p>
    <w:p w:rsidR="000B193A" w:rsidRPr="000B193A" w:rsidRDefault="000B193A" w:rsidP="000B193A">
      <w:pPr>
        <w:widowControl/>
        <w:suppressAutoHyphens w:val="0"/>
        <w:spacing w:before="100" w:beforeAutospacing="1"/>
        <w:ind w:firstLine="709"/>
        <w:rPr>
          <w:rFonts w:eastAsia="Times New Roman"/>
          <w:color w:val="000000"/>
          <w:kern w:val="0"/>
          <w:sz w:val="16"/>
          <w:szCs w:val="16"/>
        </w:rPr>
      </w:pPr>
      <w:r w:rsidRPr="000B193A">
        <w:rPr>
          <w:rFonts w:eastAsia="Times New Roman"/>
          <w:color w:val="000000"/>
          <w:kern w:val="0"/>
          <w:sz w:val="16"/>
          <w:szCs w:val="16"/>
        </w:rPr>
        <w:t xml:space="preserve">4. Ежегодно, до 1 декабря, представлять в военный комиссариат (Петуховского,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Лебяжьевского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, </w:t>
      </w:r>
      <w:proofErr w:type="spellStart"/>
      <w:r w:rsidRPr="000B193A">
        <w:rPr>
          <w:rFonts w:eastAsia="Times New Roman"/>
          <w:color w:val="000000"/>
          <w:kern w:val="0"/>
          <w:sz w:val="16"/>
          <w:szCs w:val="16"/>
        </w:rPr>
        <w:t>Макушинского</w:t>
      </w:r>
      <w:proofErr w:type="spellEnd"/>
      <w:r w:rsidRPr="000B193A">
        <w:rPr>
          <w:rFonts w:eastAsia="Times New Roman"/>
          <w:color w:val="000000"/>
          <w:kern w:val="0"/>
          <w:sz w:val="16"/>
          <w:szCs w:val="16"/>
        </w:rPr>
        <w:t xml:space="preserve"> и Частоозерского районов Курганской области) отчет о результатах осуществления первичного воинского учета в предшествующем году.</w:t>
      </w:r>
    </w:p>
    <w:p w:rsidR="007F4B3C" w:rsidRPr="000B193A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196D02" w:rsidRPr="00196D02" w:rsidRDefault="00196D02" w:rsidP="00196D02">
      <w:pPr>
        <w:pStyle w:val="Standard"/>
        <w:spacing w:line="0" w:lineRule="atLeast"/>
        <w:jc w:val="center"/>
        <w:rPr>
          <w:rStyle w:val="StrongEmphasis"/>
          <w:b w:val="0"/>
          <w:bCs w:val="0"/>
          <w:sz w:val="16"/>
          <w:szCs w:val="16"/>
          <w:lang w:val="ru-RU"/>
        </w:rPr>
      </w:pPr>
      <w:r w:rsidRPr="00196D02">
        <w:rPr>
          <w:sz w:val="16"/>
          <w:szCs w:val="16"/>
          <w:lang w:val="ru-RU"/>
        </w:rPr>
        <w:t>РОССИЙСКАЯ ФЕДЕРАЦИЯ</w:t>
      </w:r>
    </w:p>
    <w:p w:rsidR="00196D02" w:rsidRPr="00196D02" w:rsidRDefault="00196D02" w:rsidP="00196D02">
      <w:pPr>
        <w:pStyle w:val="Textbody"/>
        <w:spacing w:after="0" w:line="0" w:lineRule="atLeast"/>
        <w:jc w:val="center"/>
        <w:rPr>
          <w:rStyle w:val="StrongEmphasis"/>
          <w:b w:val="0"/>
          <w:bCs w:val="0"/>
          <w:sz w:val="16"/>
          <w:szCs w:val="16"/>
          <w:lang w:val="ru-RU"/>
        </w:rPr>
      </w:pPr>
      <w:r w:rsidRPr="00196D02">
        <w:rPr>
          <w:rStyle w:val="StrongEmphasis"/>
          <w:b w:val="0"/>
          <w:bCs w:val="0"/>
          <w:sz w:val="16"/>
          <w:szCs w:val="16"/>
          <w:lang w:val="ru-RU"/>
        </w:rPr>
        <w:t>КУРГАНСКАЯ ОБЛАСТЬ</w:t>
      </w:r>
    </w:p>
    <w:p w:rsidR="00196D02" w:rsidRPr="00196D02" w:rsidRDefault="00196D02" w:rsidP="00196D02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  <w:r w:rsidRPr="00196D02">
        <w:rPr>
          <w:rStyle w:val="StrongEmphasis"/>
          <w:b w:val="0"/>
          <w:bCs w:val="0"/>
          <w:sz w:val="16"/>
          <w:szCs w:val="16"/>
          <w:lang w:val="ru-RU"/>
        </w:rPr>
        <w:t>ДУМА ПЕТУХОВСКОГО МУНИЦИПАЛЬНОГО ОКРУГА</w:t>
      </w:r>
    </w:p>
    <w:p w:rsidR="00196D02" w:rsidRPr="00196D02" w:rsidRDefault="00196D02" w:rsidP="00196D02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</w:p>
    <w:p w:rsidR="00196D02" w:rsidRPr="00196D02" w:rsidRDefault="00196D02" w:rsidP="00196D02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</w:p>
    <w:p w:rsidR="00196D02" w:rsidRPr="00196D02" w:rsidRDefault="00196D02" w:rsidP="00196D02">
      <w:pPr>
        <w:pStyle w:val="Textbody"/>
        <w:jc w:val="center"/>
        <w:rPr>
          <w:rStyle w:val="StrongEmphasis"/>
          <w:sz w:val="16"/>
          <w:szCs w:val="16"/>
          <w:lang w:val="ru-RU"/>
        </w:rPr>
      </w:pPr>
      <w:r w:rsidRPr="00196D02">
        <w:rPr>
          <w:rStyle w:val="StrongEmphasis"/>
          <w:sz w:val="16"/>
          <w:szCs w:val="16"/>
          <w:lang w:val="ru-RU"/>
        </w:rPr>
        <w:t xml:space="preserve">РЕШЕНИЕ </w:t>
      </w:r>
    </w:p>
    <w:p w:rsidR="00196D02" w:rsidRPr="00196D02" w:rsidRDefault="00196D02" w:rsidP="00196D02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196D02">
        <w:rPr>
          <w:sz w:val="16"/>
          <w:szCs w:val="16"/>
          <w:lang w:val="ru-RU"/>
        </w:rPr>
        <w:t xml:space="preserve">от_28_ апреля  2022 года      № _213_      </w:t>
      </w:r>
    </w:p>
    <w:p w:rsidR="00196D02" w:rsidRPr="00196D02" w:rsidRDefault="00196D02" w:rsidP="00196D02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196D02">
        <w:rPr>
          <w:sz w:val="16"/>
          <w:szCs w:val="16"/>
          <w:lang w:val="ru-RU"/>
        </w:rPr>
        <w:t>г. Петухово</w:t>
      </w:r>
    </w:p>
    <w:p w:rsidR="00196D02" w:rsidRPr="00196D02" w:rsidRDefault="00196D02" w:rsidP="00196D02">
      <w:pPr>
        <w:rPr>
          <w:sz w:val="16"/>
          <w:szCs w:val="16"/>
        </w:rPr>
      </w:pPr>
    </w:p>
    <w:p w:rsidR="00196D02" w:rsidRPr="00196D02" w:rsidRDefault="00196D02" w:rsidP="00196D02">
      <w:pPr>
        <w:rPr>
          <w:sz w:val="16"/>
          <w:szCs w:val="16"/>
        </w:rPr>
      </w:pPr>
    </w:p>
    <w:p w:rsidR="00196D02" w:rsidRPr="00196D02" w:rsidRDefault="00196D02" w:rsidP="00196D02">
      <w:pPr>
        <w:jc w:val="center"/>
        <w:rPr>
          <w:b/>
          <w:sz w:val="16"/>
          <w:szCs w:val="16"/>
        </w:rPr>
      </w:pPr>
      <w:r w:rsidRPr="00196D02">
        <w:rPr>
          <w:b/>
          <w:sz w:val="16"/>
          <w:szCs w:val="16"/>
        </w:rPr>
        <w:t xml:space="preserve">О внесении изменений в решение Думы Петуховского муниципального округа Курганской области от 25 ноября 2021 года № 79 «О денежном содержании и ежегодном оплачиваемом отпуске Главы Петуховского муниципального округа, осуществляющего свои полномочия на постоянной основе» </w:t>
      </w:r>
    </w:p>
    <w:p w:rsidR="00196D02" w:rsidRPr="00196D02" w:rsidRDefault="00196D02" w:rsidP="00196D02">
      <w:pPr>
        <w:pStyle w:val="a5"/>
        <w:jc w:val="both"/>
        <w:rPr>
          <w:sz w:val="16"/>
          <w:szCs w:val="16"/>
        </w:rPr>
      </w:pPr>
      <w:r w:rsidRPr="00196D02">
        <w:rPr>
          <w:sz w:val="16"/>
          <w:szCs w:val="16"/>
        </w:rPr>
        <w:lastRenderedPageBreak/>
        <w:tab/>
      </w:r>
      <w:proofErr w:type="gramStart"/>
      <w:r w:rsidRPr="00196D02">
        <w:rPr>
          <w:sz w:val="16"/>
          <w:szCs w:val="16"/>
        </w:rPr>
        <w:t>Рассмотрев экспертное заключение Главного правового управления Аппарата Губернатора Курганской области от 08.04.2022г. исх. № 09-06-357/</w:t>
      </w:r>
      <w:proofErr w:type="spellStart"/>
      <w:r w:rsidRPr="00196D02">
        <w:rPr>
          <w:sz w:val="16"/>
          <w:szCs w:val="16"/>
        </w:rPr>
        <w:t>эз</w:t>
      </w:r>
      <w:proofErr w:type="spellEnd"/>
      <w:r w:rsidRPr="00196D02">
        <w:rPr>
          <w:sz w:val="16"/>
          <w:szCs w:val="16"/>
        </w:rPr>
        <w:t>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Уставом Петуховского муниципального округа Курганской области, Дума Петуховского</w:t>
      </w:r>
      <w:proofErr w:type="gramEnd"/>
      <w:r w:rsidRPr="00196D02">
        <w:rPr>
          <w:sz w:val="16"/>
          <w:szCs w:val="16"/>
        </w:rPr>
        <w:t xml:space="preserve"> муниципального округа РЕШИЛА:</w:t>
      </w:r>
    </w:p>
    <w:p w:rsidR="00196D02" w:rsidRPr="00196D02" w:rsidRDefault="00196D02" w:rsidP="00196D02">
      <w:pPr>
        <w:pStyle w:val="a5"/>
        <w:spacing w:before="0" w:after="0"/>
        <w:jc w:val="both"/>
        <w:rPr>
          <w:sz w:val="16"/>
          <w:szCs w:val="16"/>
        </w:rPr>
      </w:pPr>
      <w:r w:rsidRPr="00196D02">
        <w:rPr>
          <w:sz w:val="16"/>
          <w:szCs w:val="16"/>
        </w:rPr>
        <w:tab/>
        <w:t>1. Внести в пункт 2 решения Думы Петуховского муниципального округа Курганской области от 25 ноября 2021 года № 79 «О денежном содержании и ежегодном оплачиваемом отпуске Главы Петуховского муниципального округа, осуществляющего свои полномочия на постоянной основе» изменения и изложить его в следующей редакции:</w:t>
      </w:r>
    </w:p>
    <w:p w:rsidR="00196D02" w:rsidRPr="00196D02" w:rsidRDefault="00196D02" w:rsidP="00196D02">
      <w:pPr>
        <w:pStyle w:val="a5"/>
        <w:spacing w:before="0" w:after="0"/>
        <w:jc w:val="both"/>
        <w:rPr>
          <w:sz w:val="16"/>
          <w:szCs w:val="16"/>
        </w:rPr>
      </w:pPr>
      <w:r w:rsidRPr="00196D02">
        <w:rPr>
          <w:sz w:val="16"/>
          <w:szCs w:val="16"/>
        </w:rPr>
        <w:tab/>
        <w:t>«2. Установить Главе Петуховского муниципального округа продолжительность ежегодного оплачиваемого отпуска в количестве 28 календарных дней и 12 дней дополнительного отпуска за ненормированный рабочий день</w:t>
      </w:r>
      <w:proofErr w:type="gramStart"/>
      <w:r w:rsidRPr="00196D02">
        <w:rPr>
          <w:sz w:val="16"/>
          <w:szCs w:val="16"/>
        </w:rPr>
        <w:t>.».</w:t>
      </w:r>
      <w:proofErr w:type="gramEnd"/>
    </w:p>
    <w:p w:rsidR="00196D02" w:rsidRPr="00196D02" w:rsidRDefault="00196D02" w:rsidP="00196D02">
      <w:pPr>
        <w:jc w:val="both"/>
        <w:rPr>
          <w:sz w:val="16"/>
          <w:szCs w:val="16"/>
        </w:rPr>
      </w:pPr>
      <w:r w:rsidRPr="00196D02">
        <w:rPr>
          <w:sz w:val="16"/>
          <w:szCs w:val="16"/>
        </w:rPr>
        <w:tab/>
        <w:t xml:space="preserve">2. Настоящее решение вступает в силу с момента его подписания.  </w:t>
      </w:r>
    </w:p>
    <w:p w:rsidR="00196D02" w:rsidRPr="00196D02" w:rsidRDefault="00196D02" w:rsidP="00196D02">
      <w:pPr>
        <w:pStyle w:val="21"/>
        <w:ind w:firstLine="0"/>
        <w:rPr>
          <w:sz w:val="16"/>
          <w:szCs w:val="16"/>
        </w:rPr>
      </w:pPr>
      <w:r w:rsidRPr="00196D02">
        <w:rPr>
          <w:rFonts w:ascii="Times New Roman" w:hAnsi="Times New Roman" w:cs="Times New Roman"/>
          <w:sz w:val="16"/>
          <w:szCs w:val="16"/>
        </w:rPr>
        <w:tab/>
        <w:t xml:space="preserve">3. </w:t>
      </w:r>
      <w:proofErr w:type="gramStart"/>
      <w:r w:rsidRPr="00196D02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196D02">
        <w:rPr>
          <w:rFonts w:ascii="Times New Roman" w:hAnsi="Times New Roman" w:cs="Times New Roman"/>
          <w:sz w:val="16"/>
          <w:szCs w:val="16"/>
        </w:rPr>
        <w:t xml:space="preserve"> выполнением настоящего решения возложить на комиссию Думы Петуховского муниципального округа по бюджету, финансам и налоговой политике.</w:t>
      </w:r>
    </w:p>
    <w:p w:rsidR="00196D02" w:rsidRPr="00196D02" w:rsidRDefault="00196D02" w:rsidP="00196D02">
      <w:pPr>
        <w:pStyle w:val="21"/>
        <w:tabs>
          <w:tab w:val="left" w:pos="1080"/>
        </w:tabs>
        <w:ind w:firstLine="0"/>
        <w:rPr>
          <w:sz w:val="16"/>
          <w:szCs w:val="16"/>
        </w:rPr>
      </w:pPr>
    </w:p>
    <w:p w:rsidR="00196D02" w:rsidRPr="00196D02" w:rsidRDefault="00196D02" w:rsidP="00196D02">
      <w:pPr>
        <w:jc w:val="both"/>
        <w:rPr>
          <w:sz w:val="16"/>
          <w:szCs w:val="16"/>
        </w:rPr>
      </w:pPr>
    </w:p>
    <w:p w:rsidR="00196D02" w:rsidRPr="00196D02" w:rsidRDefault="00196D02" w:rsidP="00196D02">
      <w:pPr>
        <w:jc w:val="both"/>
        <w:rPr>
          <w:sz w:val="16"/>
          <w:szCs w:val="16"/>
        </w:rPr>
      </w:pPr>
      <w:r w:rsidRPr="00196D02">
        <w:rPr>
          <w:sz w:val="16"/>
          <w:szCs w:val="16"/>
        </w:rPr>
        <w:t xml:space="preserve">Председатель  Думы  </w:t>
      </w:r>
    </w:p>
    <w:p w:rsidR="00196D02" w:rsidRPr="00196D02" w:rsidRDefault="00196D02" w:rsidP="00196D02">
      <w:pPr>
        <w:rPr>
          <w:sz w:val="16"/>
          <w:szCs w:val="16"/>
        </w:rPr>
      </w:pPr>
      <w:r w:rsidRPr="00196D02">
        <w:rPr>
          <w:sz w:val="16"/>
          <w:szCs w:val="16"/>
        </w:rPr>
        <w:t>Петуховского муниципального округа                                                          Е.Ф. Николаенко</w:t>
      </w:r>
    </w:p>
    <w:p w:rsidR="00196D02" w:rsidRPr="00196D02" w:rsidRDefault="00196D02" w:rsidP="00196D02">
      <w:pPr>
        <w:jc w:val="both"/>
        <w:rPr>
          <w:sz w:val="16"/>
          <w:szCs w:val="16"/>
        </w:rPr>
      </w:pPr>
    </w:p>
    <w:p w:rsidR="00196D02" w:rsidRPr="00196D02" w:rsidRDefault="00196D02" w:rsidP="00196D02">
      <w:pPr>
        <w:rPr>
          <w:sz w:val="16"/>
          <w:szCs w:val="16"/>
        </w:rPr>
      </w:pPr>
      <w:r w:rsidRPr="00196D02">
        <w:rPr>
          <w:sz w:val="16"/>
          <w:szCs w:val="16"/>
        </w:rPr>
        <w:t xml:space="preserve"> Глава Петуховского муниципального округа                                              И.В. </w:t>
      </w:r>
      <w:proofErr w:type="spellStart"/>
      <w:r w:rsidRPr="00196D02">
        <w:rPr>
          <w:sz w:val="16"/>
          <w:szCs w:val="16"/>
        </w:rPr>
        <w:t>Арзин</w:t>
      </w:r>
      <w:proofErr w:type="spellEnd"/>
    </w:p>
    <w:p w:rsidR="007F4B3C" w:rsidRPr="000B193A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7F4B3C" w:rsidRPr="007F4B3C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FC0753" w:rsidRPr="00FC0753" w:rsidRDefault="00FC0753" w:rsidP="00FC0753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</w:rPr>
      </w:pPr>
      <w:r w:rsidRPr="00FC0753">
        <w:rPr>
          <w:rFonts w:eastAsia="Times New Roman"/>
          <w:kern w:val="0"/>
          <w:sz w:val="16"/>
          <w:szCs w:val="16"/>
        </w:rPr>
        <w:t>РОССИЙСКАЯ ФЕДЕРАЦИЯ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КУРГАНСКАЯ ОБЛАСТЬ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ДУМА ПЕТУХОВСКОГО МУНИЦИПАЛЬНОГО ОКРУГА</w:t>
      </w:r>
    </w:p>
    <w:p w:rsidR="00FC0753" w:rsidRPr="00FC0753" w:rsidRDefault="00FC0753" w:rsidP="00FC0753">
      <w:pPr>
        <w:widowControl/>
        <w:suppressAutoHyphens w:val="0"/>
        <w:spacing w:before="100" w:beforeAutospacing="1" w:after="119"/>
        <w:jc w:val="center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b/>
          <w:bCs/>
          <w:kern w:val="0"/>
          <w:sz w:val="16"/>
          <w:szCs w:val="16"/>
        </w:rPr>
        <w:t>РЕШЕНИЕ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 xml:space="preserve">от _28_ апреля 2022 года № _214_ 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FC0753">
        <w:rPr>
          <w:rFonts w:eastAsia="Times New Roman"/>
          <w:kern w:val="0"/>
          <w:sz w:val="16"/>
          <w:szCs w:val="16"/>
        </w:rPr>
        <w:t>г. Петухово</w:t>
      </w:r>
    </w:p>
    <w:p w:rsidR="00FC0753" w:rsidRPr="00FC0753" w:rsidRDefault="00FC0753" w:rsidP="00FC0753">
      <w:pPr>
        <w:widowControl/>
        <w:suppressAutoHyphens w:val="0"/>
        <w:spacing w:before="100" w:beforeAutospacing="1" w:after="119"/>
        <w:jc w:val="center"/>
        <w:rPr>
          <w:rFonts w:eastAsia="Times New Roman"/>
          <w:kern w:val="0"/>
          <w:sz w:val="16"/>
          <w:szCs w:val="16"/>
          <w:lang w:val="de-DE"/>
        </w:rPr>
      </w:pPr>
      <w:r w:rsidRPr="00921E71">
        <w:rPr>
          <w:rFonts w:eastAsia="Times New Roman"/>
          <w:b/>
          <w:bCs/>
          <w:kern w:val="0"/>
          <w:sz w:val="16"/>
          <w:szCs w:val="16"/>
        </w:rPr>
        <w:t>О внесении изменений в решение Думы Петуховского муниципального округа Курганской области от 25 ноября 2021 года № 78 «Об утверждении Положения о порядке предоставления отпусков Главе Петуховского муниципального округа Курганской области»</w:t>
      </w:r>
    </w:p>
    <w:p w:rsidR="00FC0753" w:rsidRPr="00FC0753" w:rsidRDefault="00FC0753" w:rsidP="00FC0753">
      <w:pPr>
        <w:widowControl/>
        <w:suppressAutoHyphens w:val="0"/>
        <w:spacing w:before="100" w:beforeAutospacing="1" w:after="119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Рассмотрев экспертное заключение Главного правового управления Аппарата Губернатора Курганской области от 11.04.2022г. исх. № 09-06-379/</w:t>
      </w:r>
      <w:proofErr w:type="spellStart"/>
      <w:r w:rsidRPr="00FC0753">
        <w:rPr>
          <w:rFonts w:eastAsia="Times New Roman"/>
          <w:kern w:val="0"/>
          <w:sz w:val="16"/>
          <w:szCs w:val="16"/>
        </w:rPr>
        <w:t>эз</w:t>
      </w:r>
      <w:proofErr w:type="spellEnd"/>
      <w:r w:rsidRPr="00FC0753">
        <w:rPr>
          <w:rFonts w:eastAsia="Times New Roman"/>
          <w:kern w:val="0"/>
          <w:sz w:val="16"/>
          <w:szCs w:val="16"/>
        </w:rPr>
        <w:t>, руководствуясь Законом Курганской области от 27.06.2018 № 68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Курганской области», Дума Петуховского муниципального округа Курганской области РЕШИЛА: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  <w:lang w:val="de-DE"/>
        </w:rPr>
        <w:t>1. 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Внести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в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решени</w:t>
      </w:r>
      <w:proofErr w:type="spellEnd"/>
      <w:r w:rsidRPr="00FC0753">
        <w:rPr>
          <w:rFonts w:eastAsia="Times New Roman"/>
          <w:kern w:val="0"/>
          <w:sz w:val="16"/>
          <w:szCs w:val="16"/>
        </w:rPr>
        <w:t>е</w:t>
      </w:r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Думы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Петуховского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муниципального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округа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Курганской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области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от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25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ноября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2021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года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№ 79 «О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денежном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содержании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и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ежегодном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оплачиваемом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отпуске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Главы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Петуховского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муниципального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округа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,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осуществляющего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свои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полномочия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на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постоянной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основе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>» (</w:t>
      </w:r>
      <w:r w:rsidRPr="00FC0753">
        <w:rPr>
          <w:rFonts w:eastAsia="Times New Roman"/>
          <w:kern w:val="0"/>
          <w:sz w:val="16"/>
          <w:szCs w:val="16"/>
        </w:rPr>
        <w:t xml:space="preserve">далее — решение) следующие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изменения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>: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  <w:lang w:val="de-DE"/>
        </w:rPr>
        <w:t xml:space="preserve">1.1. </w:t>
      </w:r>
      <w:r w:rsidRPr="00FC0753">
        <w:rPr>
          <w:rFonts w:eastAsia="Times New Roman"/>
          <w:kern w:val="0"/>
          <w:sz w:val="16"/>
          <w:szCs w:val="16"/>
        </w:rPr>
        <w:t>в пункте 4 решения слова «с момента» заменить словом «после»;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1.2. в пункте 3 приложения к решению слова «, с информированием Губернатора Курганской области» исключить;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1.3. в пункте 6 приложения к решению слова «, с обеспечением нормальной жизнедеятельности Петуховского муниципального округа и работы Администрации Петуховского муниципального округа» исключить;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>1.4. в пункте 11 приложения к решению слова «в исключительных случаях» исключить.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  <w:lang w:val="de-DE"/>
        </w:rPr>
        <w:t>2</w:t>
      </w:r>
      <w:r w:rsidRPr="00FC0753">
        <w:rPr>
          <w:rFonts w:eastAsia="Times New Roman"/>
          <w:kern w:val="0"/>
          <w:sz w:val="16"/>
          <w:szCs w:val="16"/>
        </w:rPr>
        <w:t>. Опубликовать настоящее решение в</w:t>
      </w:r>
      <w:r w:rsidRPr="00FC0753">
        <w:rPr>
          <w:rFonts w:eastAsia="Times New Roman"/>
          <w:kern w:val="0"/>
          <w:sz w:val="16"/>
          <w:szCs w:val="16"/>
          <w:shd w:val="clear" w:color="auto" w:fill="FFFFFF"/>
        </w:rPr>
        <w:t xml:space="preserve"> установленном порядке.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FC0753">
        <w:rPr>
          <w:rFonts w:eastAsia="Times New Roman"/>
          <w:kern w:val="0"/>
          <w:sz w:val="16"/>
          <w:szCs w:val="16"/>
        </w:rPr>
        <w:t>3. Настоящее решение вступает в силу после его официального опубликования.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r w:rsidRPr="00FC0753">
        <w:rPr>
          <w:rFonts w:eastAsia="Times New Roman"/>
          <w:kern w:val="0"/>
          <w:sz w:val="16"/>
          <w:szCs w:val="16"/>
        </w:rPr>
        <w:t xml:space="preserve">4. </w:t>
      </w:r>
      <w:proofErr w:type="gramStart"/>
      <w:r w:rsidRPr="00FC0753">
        <w:rPr>
          <w:rFonts w:eastAsia="Times New Roman"/>
          <w:kern w:val="0"/>
          <w:sz w:val="16"/>
          <w:szCs w:val="16"/>
        </w:rPr>
        <w:t>Контроль за</w:t>
      </w:r>
      <w:proofErr w:type="gramEnd"/>
      <w:r w:rsidRPr="00FC0753">
        <w:rPr>
          <w:rFonts w:eastAsia="Times New Roman"/>
          <w:kern w:val="0"/>
          <w:sz w:val="16"/>
          <w:szCs w:val="16"/>
        </w:rPr>
        <w:t xml:space="preserve">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Председатель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r w:rsidRPr="00921E71">
        <w:rPr>
          <w:rFonts w:eastAsia="Times New Roman"/>
          <w:kern w:val="0"/>
          <w:sz w:val="16"/>
          <w:szCs w:val="16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Думы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Петуховского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муниципального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округа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</w:t>
      </w:r>
      <w:r w:rsidRPr="00921E71">
        <w:rPr>
          <w:rFonts w:eastAsia="Times New Roman"/>
          <w:kern w:val="0"/>
          <w:sz w:val="16"/>
          <w:szCs w:val="16"/>
        </w:rPr>
        <w:t xml:space="preserve">                  </w:t>
      </w:r>
      <w:r w:rsidRPr="00FC0753">
        <w:rPr>
          <w:rFonts w:eastAsia="Times New Roman"/>
          <w:kern w:val="0"/>
          <w:sz w:val="16"/>
          <w:szCs w:val="16"/>
          <w:lang w:val="de-DE"/>
        </w:rPr>
        <w:t xml:space="preserve">Е.Ф. </w:t>
      </w: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Николаенко</w:t>
      </w:r>
      <w:proofErr w:type="spellEnd"/>
    </w:p>
    <w:p w:rsidR="00FC0753" w:rsidRPr="00FC0753" w:rsidRDefault="00FC0753" w:rsidP="00FC0753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  <w:lang w:val="de-DE"/>
        </w:rPr>
      </w:pPr>
      <w:proofErr w:type="spellStart"/>
      <w:r w:rsidRPr="00FC0753">
        <w:rPr>
          <w:rFonts w:eastAsia="Times New Roman"/>
          <w:kern w:val="0"/>
          <w:sz w:val="16"/>
          <w:szCs w:val="16"/>
          <w:lang w:val="de-DE"/>
        </w:rPr>
        <w:t>Глава</w:t>
      </w:r>
      <w:proofErr w:type="spellEnd"/>
      <w:r w:rsidRPr="00FC0753">
        <w:rPr>
          <w:rFonts w:eastAsia="Times New Roman"/>
          <w:kern w:val="0"/>
          <w:sz w:val="16"/>
          <w:szCs w:val="16"/>
          <w:lang w:val="de-DE"/>
        </w:rPr>
        <w:t xml:space="preserve"> Петуховского </w:t>
      </w:r>
      <w:r w:rsidRPr="00FC0753">
        <w:rPr>
          <w:rFonts w:eastAsia="Times New Roman"/>
          <w:kern w:val="0"/>
          <w:sz w:val="16"/>
          <w:szCs w:val="16"/>
        </w:rPr>
        <w:t xml:space="preserve">муниципального округа И.В. </w:t>
      </w:r>
      <w:proofErr w:type="spellStart"/>
      <w:r w:rsidRPr="00FC0753">
        <w:rPr>
          <w:rFonts w:eastAsia="Times New Roman"/>
          <w:kern w:val="0"/>
          <w:sz w:val="16"/>
          <w:szCs w:val="16"/>
        </w:rPr>
        <w:t>Арзин</w:t>
      </w:r>
      <w:proofErr w:type="spellEnd"/>
    </w:p>
    <w:p w:rsidR="007F4B3C" w:rsidRPr="00921E71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  <w:lang w:val="de-DE"/>
        </w:rPr>
      </w:pPr>
    </w:p>
    <w:p w:rsidR="007F4B3C" w:rsidRPr="00921E71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7F4B3C" w:rsidRPr="00921E71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7F4B3C" w:rsidRPr="00921E71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  <w:rPr>
          <w:sz w:val="16"/>
          <w:szCs w:val="16"/>
        </w:rPr>
      </w:pPr>
    </w:p>
    <w:p w:rsidR="00921E71" w:rsidRPr="00921E71" w:rsidRDefault="00921E71" w:rsidP="00921E71">
      <w:pPr>
        <w:jc w:val="center"/>
        <w:rPr>
          <w:spacing w:val="-2"/>
          <w:sz w:val="16"/>
          <w:szCs w:val="16"/>
        </w:rPr>
      </w:pPr>
      <w:r w:rsidRPr="00921E71">
        <w:rPr>
          <w:spacing w:val="-2"/>
          <w:sz w:val="16"/>
          <w:szCs w:val="16"/>
        </w:rPr>
        <w:t>РОССИЙСКАЯ ФЕДЕРАЦИЯ</w:t>
      </w:r>
    </w:p>
    <w:p w:rsidR="00921E71" w:rsidRPr="00921E71" w:rsidRDefault="00921E71" w:rsidP="00921E71">
      <w:pPr>
        <w:jc w:val="center"/>
        <w:rPr>
          <w:sz w:val="16"/>
          <w:szCs w:val="16"/>
        </w:rPr>
      </w:pPr>
      <w:r w:rsidRPr="00921E71">
        <w:rPr>
          <w:spacing w:val="-2"/>
          <w:sz w:val="16"/>
          <w:szCs w:val="16"/>
        </w:rPr>
        <w:t xml:space="preserve">КУРГАНСКАЯ ОБЛАСТЬ  </w:t>
      </w:r>
      <w:r w:rsidRPr="00921E71">
        <w:rPr>
          <w:b/>
          <w:sz w:val="16"/>
          <w:szCs w:val="16"/>
        </w:rPr>
        <w:t xml:space="preserve"> </w:t>
      </w:r>
      <w:r w:rsidRPr="00921E71">
        <w:rPr>
          <w:sz w:val="16"/>
          <w:szCs w:val="16"/>
        </w:rPr>
        <w:t>ДУМА ПЕТУХОВСКОГО МУНИЦИПАЛЬНОГО ОКРУГА</w:t>
      </w:r>
    </w:p>
    <w:p w:rsidR="00921E71" w:rsidRPr="00921E71" w:rsidRDefault="00921E71" w:rsidP="00921E71">
      <w:pPr>
        <w:pStyle w:val="1"/>
        <w:jc w:val="center"/>
        <w:rPr>
          <w:b w:val="0"/>
          <w:sz w:val="16"/>
          <w:szCs w:val="16"/>
        </w:rPr>
      </w:pPr>
      <w:r w:rsidRPr="00921E71">
        <w:rPr>
          <w:b w:val="0"/>
          <w:sz w:val="16"/>
          <w:szCs w:val="16"/>
        </w:rPr>
        <w:t>РЕШЕНИЕ</w:t>
      </w:r>
    </w:p>
    <w:p w:rsidR="00921E71" w:rsidRPr="00921E71" w:rsidRDefault="00921E71" w:rsidP="00921E71">
      <w:pPr>
        <w:jc w:val="center"/>
        <w:rPr>
          <w:sz w:val="16"/>
          <w:szCs w:val="16"/>
        </w:rPr>
      </w:pPr>
    </w:p>
    <w:p w:rsidR="00921E71" w:rsidRPr="00921E71" w:rsidRDefault="00921E71" w:rsidP="00921E71">
      <w:pPr>
        <w:jc w:val="center"/>
        <w:rPr>
          <w:sz w:val="16"/>
          <w:szCs w:val="16"/>
        </w:rPr>
      </w:pPr>
    </w:p>
    <w:p w:rsidR="00921E71" w:rsidRPr="00921E71" w:rsidRDefault="00921E71" w:rsidP="00921E71">
      <w:pPr>
        <w:rPr>
          <w:sz w:val="16"/>
          <w:szCs w:val="16"/>
        </w:rPr>
      </w:pPr>
      <w:r w:rsidRPr="00921E71">
        <w:rPr>
          <w:sz w:val="16"/>
          <w:szCs w:val="16"/>
        </w:rPr>
        <w:t>от _28_ апреля 2022 года     № _215_</w:t>
      </w:r>
    </w:p>
    <w:p w:rsidR="00921E71" w:rsidRPr="00921E71" w:rsidRDefault="00921E71" w:rsidP="00921E71">
      <w:pPr>
        <w:rPr>
          <w:sz w:val="16"/>
          <w:szCs w:val="16"/>
        </w:rPr>
      </w:pPr>
      <w:proofErr w:type="spellStart"/>
      <w:r w:rsidRPr="00921E71">
        <w:rPr>
          <w:sz w:val="16"/>
          <w:szCs w:val="16"/>
        </w:rPr>
        <w:t>г</w:t>
      </w:r>
      <w:proofErr w:type="gramStart"/>
      <w:r w:rsidRPr="00921E71">
        <w:rPr>
          <w:sz w:val="16"/>
          <w:szCs w:val="16"/>
        </w:rPr>
        <w:t>.П</w:t>
      </w:r>
      <w:proofErr w:type="gramEnd"/>
      <w:r w:rsidRPr="00921E71">
        <w:rPr>
          <w:sz w:val="16"/>
          <w:szCs w:val="16"/>
        </w:rPr>
        <w:t>етухово</w:t>
      </w:r>
      <w:proofErr w:type="spellEnd"/>
    </w:p>
    <w:p w:rsidR="00921E71" w:rsidRPr="00921E71" w:rsidRDefault="00921E71" w:rsidP="00921E71">
      <w:pPr>
        <w:rPr>
          <w:sz w:val="16"/>
          <w:szCs w:val="16"/>
        </w:rPr>
      </w:pPr>
    </w:p>
    <w:p w:rsidR="00921E71" w:rsidRPr="00921E71" w:rsidRDefault="00921E71" w:rsidP="00921E71">
      <w:pPr>
        <w:rPr>
          <w:sz w:val="16"/>
          <w:szCs w:val="16"/>
        </w:rPr>
      </w:pPr>
    </w:p>
    <w:p w:rsidR="00921E71" w:rsidRPr="00921E71" w:rsidRDefault="00921E71" w:rsidP="00921E71">
      <w:pPr>
        <w:widowControl/>
        <w:shd w:val="clear" w:color="auto" w:fill="FFFFFF"/>
        <w:suppressAutoHyphens w:val="0"/>
        <w:jc w:val="center"/>
        <w:rPr>
          <w:rFonts w:ascii="YS Text" w:eastAsia="Times New Roman" w:hAnsi="YS Text"/>
          <w:b/>
          <w:color w:val="000000"/>
          <w:sz w:val="16"/>
          <w:szCs w:val="16"/>
        </w:rPr>
      </w:pPr>
      <w:r w:rsidRPr="00921E71">
        <w:rPr>
          <w:rFonts w:ascii="YS Text" w:eastAsia="Times New Roman" w:hAnsi="YS Text"/>
          <w:b/>
          <w:color w:val="000000"/>
          <w:sz w:val="16"/>
          <w:szCs w:val="16"/>
        </w:rPr>
        <w:t>О переходе герба и флага от муниципального образования «</w:t>
      </w:r>
      <w:proofErr w:type="spellStart"/>
      <w:r w:rsidRPr="00921E71">
        <w:rPr>
          <w:rFonts w:ascii="YS Text" w:eastAsia="Times New Roman" w:hAnsi="YS Text"/>
          <w:b/>
          <w:color w:val="000000"/>
          <w:sz w:val="16"/>
          <w:szCs w:val="16"/>
        </w:rPr>
        <w:t>Петуховский</w:t>
      </w:r>
      <w:proofErr w:type="spellEnd"/>
    </w:p>
    <w:p w:rsidR="00921E71" w:rsidRPr="00921E71" w:rsidRDefault="00921E71" w:rsidP="00921E71">
      <w:pPr>
        <w:widowControl/>
        <w:shd w:val="clear" w:color="auto" w:fill="FFFFFF"/>
        <w:suppressAutoHyphens w:val="0"/>
        <w:jc w:val="center"/>
        <w:rPr>
          <w:rFonts w:ascii="YS Text" w:eastAsia="Times New Roman" w:hAnsi="YS Text"/>
          <w:b/>
          <w:color w:val="000000"/>
          <w:sz w:val="16"/>
          <w:szCs w:val="16"/>
        </w:rPr>
      </w:pPr>
      <w:r w:rsidRPr="00921E71">
        <w:rPr>
          <w:rFonts w:ascii="YS Text" w:eastAsia="Times New Roman" w:hAnsi="YS Text"/>
          <w:b/>
          <w:color w:val="000000"/>
          <w:sz w:val="16"/>
          <w:szCs w:val="16"/>
        </w:rPr>
        <w:t>район Курганской области» к муниципальному образованию «</w:t>
      </w:r>
      <w:proofErr w:type="spellStart"/>
      <w:r w:rsidRPr="00921E71">
        <w:rPr>
          <w:rFonts w:ascii="YS Text" w:eastAsia="Times New Roman" w:hAnsi="YS Text"/>
          <w:b/>
          <w:color w:val="000000"/>
          <w:sz w:val="16"/>
          <w:szCs w:val="16"/>
        </w:rPr>
        <w:t>Петуховский</w:t>
      </w:r>
      <w:proofErr w:type="spellEnd"/>
      <w:r w:rsidRPr="00921E71">
        <w:rPr>
          <w:rFonts w:ascii="YS Text" w:eastAsia="Times New Roman" w:hAnsi="YS Text"/>
          <w:b/>
          <w:color w:val="000000"/>
          <w:sz w:val="16"/>
          <w:szCs w:val="16"/>
        </w:rPr>
        <w:t xml:space="preserve"> муниципальный округ Курганской области»</w:t>
      </w:r>
    </w:p>
    <w:p w:rsidR="00921E71" w:rsidRPr="00921E71" w:rsidRDefault="00921E71" w:rsidP="00921E71">
      <w:pPr>
        <w:widowControl/>
        <w:shd w:val="clear" w:color="auto" w:fill="FFFFFF"/>
        <w:suppressAutoHyphens w:val="0"/>
        <w:jc w:val="both"/>
        <w:rPr>
          <w:rFonts w:ascii="YS Text" w:eastAsia="Times New Roman" w:hAnsi="YS Text"/>
          <w:color w:val="000000"/>
          <w:sz w:val="16"/>
          <w:szCs w:val="16"/>
        </w:rPr>
      </w:pPr>
    </w:p>
    <w:p w:rsidR="00921E71" w:rsidRPr="00921E71" w:rsidRDefault="00921E71" w:rsidP="00921E71">
      <w:pPr>
        <w:widowControl/>
        <w:shd w:val="clear" w:color="auto" w:fill="FFFFFF"/>
        <w:suppressAutoHyphens w:val="0"/>
        <w:jc w:val="both"/>
        <w:rPr>
          <w:rFonts w:ascii="YS Text" w:eastAsia="Times New Roman" w:hAnsi="YS Text"/>
          <w:color w:val="000000"/>
          <w:sz w:val="16"/>
          <w:szCs w:val="16"/>
        </w:rPr>
      </w:pPr>
    </w:p>
    <w:p w:rsidR="00921E71" w:rsidRPr="00921E71" w:rsidRDefault="00921E71" w:rsidP="00921E71">
      <w:pPr>
        <w:ind w:firstLine="708"/>
        <w:jc w:val="both"/>
        <w:rPr>
          <w:sz w:val="16"/>
          <w:szCs w:val="16"/>
        </w:rPr>
      </w:pPr>
      <w:proofErr w:type="gramStart"/>
      <w:r w:rsidRPr="00921E71">
        <w:rPr>
          <w:sz w:val="16"/>
          <w:szCs w:val="16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Курганской области </w:t>
      </w:r>
      <w:r w:rsidRPr="00921E71">
        <w:rPr>
          <w:color w:val="000000"/>
          <w:sz w:val="16"/>
          <w:szCs w:val="16"/>
        </w:rPr>
        <w:t xml:space="preserve">от 12 мая 2021 года N 49 "О преобразовании муниципальных образований путем объединения всех  поселений, входящих в состав Петуховского района Курганской области, во вновь образованное  муниципальное образование - </w:t>
      </w:r>
      <w:proofErr w:type="spellStart"/>
      <w:r w:rsidRPr="00921E71">
        <w:rPr>
          <w:color w:val="000000"/>
          <w:sz w:val="16"/>
          <w:szCs w:val="16"/>
        </w:rPr>
        <w:t>Петуховский</w:t>
      </w:r>
      <w:proofErr w:type="spellEnd"/>
      <w:r w:rsidRPr="00921E71">
        <w:rPr>
          <w:color w:val="000000"/>
          <w:sz w:val="16"/>
          <w:szCs w:val="16"/>
        </w:rPr>
        <w:t xml:space="preserve"> муниципальный округ Курганской области и внесении изменений в некоторые законы Курганской</w:t>
      </w:r>
      <w:proofErr w:type="gramEnd"/>
      <w:r w:rsidRPr="00921E71">
        <w:rPr>
          <w:color w:val="000000"/>
          <w:sz w:val="16"/>
          <w:szCs w:val="16"/>
        </w:rPr>
        <w:t xml:space="preserve"> области",</w:t>
      </w:r>
      <w:r w:rsidRPr="00921E71">
        <w:rPr>
          <w:sz w:val="16"/>
          <w:szCs w:val="16"/>
        </w:rPr>
        <w:t xml:space="preserve"> разделом XII Методических рекомендаций по разработке и использованию официальных символов муниципальных образований, утвержденных Геральдическим советом при Президенте Российской Федерации 28 июня 2006 года, Уставом Петуховского муниципального округа Курганской области, Дума Петуховского муниципального округа Курганской области</w:t>
      </w:r>
    </w:p>
    <w:p w:rsidR="00921E71" w:rsidRPr="00921E71" w:rsidRDefault="00921E71" w:rsidP="00921E71">
      <w:pPr>
        <w:jc w:val="both"/>
        <w:rPr>
          <w:sz w:val="16"/>
          <w:szCs w:val="16"/>
        </w:rPr>
      </w:pPr>
      <w:r w:rsidRPr="00921E71">
        <w:rPr>
          <w:sz w:val="16"/>
          <w:szCs w:val="16"/>
        </w:rPr>
        <w:t>РЕШИЛА:</w:t>
      </w:r>
    </w:p>
    <w:p w:rsidR="00921E71" w:rsidRPr="00921E71" w:rsidRDefault="00921E71" w:rsidP="00921E71">
      <w:pPr>
        <w:spacing w:line="22" w:lineRule="atLeast"/>
        <w:ind w:firstLine="720"/>
        <w:jc w:val="both"/>
        <w:rPr>
          <w:sz w:val="16"/>
          <w:szCs w:val="16"/>
        </w:rPr>
      </w:pPr>
      <w:r w:rsidRPr="00921E71">
        <w:rPr>
          <w:sz w:val="16"/>
          <w:szCs w:val="16"/>
        </w:rPr>
        <w:t xml:space="preserve">1. </w:t>
      </w:r>
      <w:proofErr w:type="gramStart"/>
      <w:r w:rsidRPr="00921E71">
        <w:rPr>
          <w:sz w:val="16"/>
          <w:szCs w:val="16"/>
        </w:rPr>
        <w:t>Принять к использованию на территории Петуховского муниципального округа Курганской области официальные символы – герб муниципального образования «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Петуховский</w:t>
      </w:r>
      <w:proofErr w:type="spellEnd"/>
      <w:r w:rsidRPr="00921E71">
        <w:rPr>
          <w:rFonts w:eastAsia="Times New Roman"/>
          <w:color w:val="000000"/>
          <w:sz w:val="16"/>
          <w:szCs w:val="16"/>
        </w:rPr>
        <w:t xml:space="preserve"> район Курганской области</w:t>
      </w:r>
      <w:r w:rsidRPr="00921E71">
        <w:rPr>
          <w:sz w:val="16"/>
          <w:szCs w:val="16"/>
        </w:rPr>
        <w:t>» и флаг муниципального образования «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Петуховский</w:t>
      </w:r>
      <w:proofErr w:type="spellEnd"/>
      <w:r w:rsidRPr="00921E71">
        <w:rPr>
          <w:rFonts w:eastAsia="Times New Roman"/>
          <w:color w:val="000000"/>
          <w:sz w:val="16"/>
          <w:szCs w:val="16"/>
        </w:rPr>
        <w:t xml:space="preserve"> район Курганской области</w:t>
      </w:r>
      <w:r w:rsidRPr="00921E71">
        <w:rPr>
          <w:sz w:val="16"/>
          <w:szCs w:val="16"/>
        </w:rPr>
        <w:t xml:space="preserve">», утвержденные решением Думы Петуховского района Курганской области  от 30  августа 2019 года №396 «Об официальных символах (гербе и флаге) муниципального образования </w:t>
      </w:r>
      <w:proofErr w:type="spellStart"/>
      <w:r w:rsidRPr="00921E71">
        <w:rPr>
          <w:iCs/>
          <w:sz w:val="16"/>
          <w:szCs w:val="16"/>
        </w:rPr>
        <w:t>Петуховский</w:t>
      </w:r>
      <w:proofErr w:type="spellEnd"/>
      <w:r w:rsidRPr="00921E71">
        <w:rPr>
          <w:iCs/>
          <w:sz w:val="16"/>
          <w:szCs w:val="16"/>
        </w:rPr>
        <w:t xml:space="preserve"> район</w:t>
      </w:r>
      <w:r w:rsidRPr="00921E71">
        <w:rPr>
          <w:sz w:val="16"/>
          <w:szCs w:val="16"/>
        </w:rPr>
        <w:t xml:space="preserve"> Курганской области».</w:t>
      </w:r>
      <w:proofErr w:type="gramEnd"/>
    </w:p>
    <w:p w:rsidR="00921E71" w:rsidRPr="00921E71" w:rsidRDefault="00921E71" w:rsidP="00921E71">
      <w:pPr>
        <w:ind w:firstLine="708"/>
        <w:jc w:val="both"/>
        <w:rPr>
          <w:sz w:val="16"/>
          <w:szCs w:val="16"/>
        </w:rPr>
      </w:pPr>
      <w:r w:rsidRPr="00921E71">
        <w:rPr>
          <w:sz w:val="16"/>
          <w:szCs w:val="16"/>
        </w:rPr>
        <w:t>2. Направить в Государственный геральдический регистр Российской Федерации решение о переходе герба и флага бывшего муниципального образования «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Петуховский</w:t>
      </w:r>
      <w:proofErr w:type="spellEnd"/>
      <w:r w:rsidRPr="00921E71">
        <w:rPr>
          <w:rFonts w:eastAsia="Times New Roman"/>
          <w:color w:val="000000"/>
          <w:sz w:val="16"/>
          <w:szCs w:val="16"/>
        </w:rPr>
        <w:t xml:space="preserve"> район Курганской области</w:t>
      </w:r>
      <w:r w:rsidRPr="00921E71">
        <w:rPr>
          <w:sz w:val="16"/>
          <w:szCs w:val="16"/>
        </w:rPr>
        <w:t>» к вновь образованному муниципальному образованию «</w:t>
      </w:r>
      <w:proofErr w:type="spellStart"/>
      <w:r w:rsidRPr="00921E71">
        <w:rPr>
          <w:color w:val="000000"/>
          <w:sz w:val="16"/>
          <w:szCs w:val="16"/>
        </w:rPr>
        <w:t>Петуховский</w:t>
      </w:r>
      <w:proofErr w:type="spellEnd"/>
      <w:r w:rsidRPr="00921E71">
        <w:rPr>
          <w:color w:val="000000"/>
          <w:sz w:val="16"/>
          <w:szCs w:val="16"/>
        </w:rPr>
        <w:t xml:space="preserve"> муниципальный округ Курганской области</w:t>
      </w:r>
      <w:r w:rsidRPr="00921E71">
        <w:rPr>
          <w:sz w:val="16"/>
          <w:szCs w:val="16"/>
        </w:rPr>
        <w:t>» для внесения необходимых дополнений в материалы Государственного геральдического регистра Российской Федерации.</w:t>
      </w:r>
    </w:p>
    <w:p w:rsidR="00921E71" w:rsidRPr="00921E71" w:rsidRDefault="00921E71" w:rsidP="00921E71">
      <w:pPr>
        <w:ind w:firstLine="708"/>
        <w:rPr>
          <w:sz w:val="16"/>
          <w:szCs w:val="16"/>
        </w:rPr>
      </w:pPr>
      <w:r w:rsidRPr="00921E71">
        <w:rPr>
          <w:sz w:val="16"/>
          <w:szCs w:val="16"/>
        </w:rPr>
        <w:t>3 Настоящее решение вступает в силу с момента его принятия.</w:t>
      </w:r>
    </w:p>
    <w:p w:rsidR="00921E71" w:rsidRPr="00921E71" w:rsidRDefault="00921E71" w:rsidP="00921E71">
      <w:pPr>
        <w:widowControl/>
        <w:shd w:val="clear" w:color="auto" w:fill="FFFFFF"/>
        <w:suppressAutoHyphens w:val="0"/>
        <w:jc w:val="both"/>
        <w:rPr>
          <w:sz w:val="16"/>
          <w:szCs w:val="16"/>
        </w:rPr>
      </w:pPr>
    </w:p>
    <w:p w:rsidR="00921E71" w:rsidRPr="00921E71" w:rsidRDefault="00921E71" w:rsidP="00921E71">
      <w:pPr>
        <w:jc w:val="both"/>
        <w:rPr>
          <w:sz w:val="16"/>
          <w:szCs w:val="16"/>
        </w:rPr>
      </w:pPr>
    </w:p>
    <w:p w:rsidR="00921E71" w:rsidRPr="00921E71" w:rsidRDefault="00921E71" w:rsidP="00921E71">
      <w:pPr>
        <w:jc w:val="both"/>
        <w:rPr>
          <w:sz w:val="16"/>
          <w:szCs w:val="16"/>
        </w:rPr>
      </w:pPr>
      <w:r w:rsidRPr="00921E71">
        <w:rPr>
          <w:sz w:val="16"/>
          <w:szCs w:val="16"/>
        </w:rPr>
        <w:t xml:space="preserve"> Председатель</w:t>
      </w:r>
      <w:r>
        <w:rPr>
          <w:sz w:val="16"/>
          <w:szCs w:val="16"/>
        </w:rPr>
        <w:t xml:space="preserve"> </w:t>
      </w:r>
      <w:r w:rsidRPr="00921E71">
        <w:rPr>
          <w:sz w:val="16"/>
          <w:szCs w:val="16"/>
        </w:rPr>
        <w:t xml:space="preserve"> Думы Петуховского муниципального округа                                         Е.Ф. Николаенко         </w:t>
      </w:r>
    </w:p>
    <w:p w:rsidR="00921E71" w:rsidRPr="00921E71" w:rsidRDefault="00921E71" w:rsidP="00921E71">
      <w:pPr>
        <w:pStyle w:val="a0"/>
        <w:spacing w:after="0"/>
        <w:jc w:val="both"/>
        <w:rPr>
          <w:sz w:val="16"/>
          <w:szCs w:val="16"/>
        </w:rPr>
      </w:pPr>
    </w:p>
    <w:p w:rsidR="00921E71" w:rsidRPr="00921E71" w:rsidRDefault="00921E71" w:rsidP="00921E71">
      <w:pPr>
        <w:widowControl/>
        <w:suppressAutoHyphens w:val="0"/>
        <w:spacing w:before="100" w:beforeAutospacing="1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РОССИЙСКАЯ ФЕДЕРАЦИЯ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>КУРГАНСКАЯ ОБЛАСТЬ</w:t>
      </w:r>
      <w:r w:rsidR="00777690">
        <w:rPr>
          <w:rFonts w:eastAsia="Times New Roman"/>
          <w:sz w:val="16"/>
          <w:szCs w:val="16"/>
        </w:rPr>
        <w:t xml:space="preserve"> </w:t>
      </w:r>
      <w:r w:rsidRPr="00921E71">
        <w:rPr>
          <w:rFonts w:eastAsia="Times New Roman"/>
          <w:sz w:val="16"/>
          <w:szCs w:val="16"/>
        </w:rPr>
        <w:t>ДУМА ПЕТУХОВСКОГО МУНИЦИПАЛЬНОГО ОКРУГА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b/>
          <w:bCs/>
          <w:sz w:val="16"/>
          <w:szCs w:val="16"/>
        </w:rPr>
        <w:t xml:space="preserve">РЕШЕНИЕ 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>от _28_ апреля 2022 года     № _217_</w:t>
      </w:r>
      <w:r>
        <w:rPr>
          <w:rFonts w:eastAsia="Times New Roman"/>
          <w:sz w:val="16"/>
          <w:szCs w:val="16"/>
        </w:rPr>
        <w:t xml:space="preserve"> </w:t>
      </w:r>
      <w:r w:rsidRPr="00921E71">
        <w:rPr>
          <w:rFonts w:eastAsia="Times New Roman"/>
          <w:sz w:val="16"/>
          <w:szCs w:val="16"/>
        </w:rPr>
        <w:t>г. Петухово</w:t>
      </w:r>
    </w:p>
    <w:p w:rsidR="00777690" w:rsidRDefault="00777690" w:rsidP="00921E71">
      <w:pPr>
        <w:widowControl/>
        <w:suppressAutoHyphens w:val="0"/>
        <w:jc w:val="center"/>
        <w:rPr>
          <w:rFonts w:eastAsia="Times New Roman"/>
          <w:b/>
          <w:bCs/>
          <w:sz w:val="16"/>
          <w:szCs w:val="16"/>
        </w:rPr>
      </w:pPr>
    </w:p>
    <w:p w:rsidR="00921E71" w:rsidRDefault="00921E71" w:rsidP="00921E71">
      <w:pPr>
        <w:widowControl/>
        <w:suppressAutoHyphens w:val="0"/>
        <w:jc w:val="center"/>
        <w:rPr>
          <w:rFonts w:eastAsia="Times New Roman"/>
          <w:b/>
          <w:bCs/>
          <w:sz w:val="16"/>
          <w:szCs w:val="16"/>
        </w:rPr>
      </w:pPr>
      <w:r w:rsidRPr="00921E71">
        <w:rPr>
          <w:rFonts w:eastAsia="Times New Roman"/>
          <w:b/>
          <w:bCs/>
          <w:sz w:val="16"/>
          <w:szCs w:val="16"/>
        </w:rPr>
        <w:t>О внесении изменений в решение Думы Петуховского муниципального округа от 28.01.2022 года № 158 «Об утверждении прогнозного плана (программы)</w:t>
      </w:r>
      <w:r w:rsidRPr="00921E71">
        <w:rPr>
          <w:rFonts w:eastAsia="Times New Roman"/>
          <w:sz w:val="16"/>
          <w:szCs w:val="16"/>
        </w:rPr>
        <w:t xml:space="preserve"> </w:t>
      </w:r>
      <w:r w:rsidRPr="00921E71">
        <w:rPr>
          <w:rFonts w:eastAsia="Times New Roman"/>
          <w:b/>
          <w:bCs/>
          <w:sz w:val="16"/>
          <w:szCs w:val="16"/>
        </w:rPr>
        <w:t>приватизации муниципального имущества Петуховского</w:t>
      </w:r>
    </w:p>
    <w:p w:rsidR="00921E71" w:rsidRPr="00921E71" w:rsidRDefault="00921E71" w:rsidP="00921E71">
      <w:pPr>
        <w:widowControl/>
        <w:suppressAutoHyphens w:val="0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b/>
          <w:bCs/>
          <w:sz w:val="16"/>
          <w:szCs w:val="16"/>
        </w:rPr>
        <w:t xml:space="preserve">муниципального округа Курганской области на 2022-2024 </w:t>
      </w:r>
      <w:proofErr w:type="spellStart"/>
      <w:r w:rsidRPr="00921E71">
        <w:rPr>
          <w:rFonts w:eastAsia="Times New Roman"/>
          <w:b/>
          <w:bCs/>
          <w:sz w:val="16"/>
          <w:szCs w:val="16"/>
        </w:rPr>
        <w:t>г.</w:t>
      </w:r>
      <w:proofErr w:type="gramStart"/>
      <w:r w:rsidRPr="00921E71">
        <w:rPr>
          <w:rFonts w:eastAsia="Times New Roman"/>
          <w:b/>
          <w:bCs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b/>
          <w:bCs/>
          <w:sz w:val="16"/>
          <w:szCs w:val="16"/>
        </w:rPr>
        <w:t>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firstLine="697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>В соответствии с Гражданским кодексом Российской Федерации, Федеральными законами от 21.12.2001г. №178-ФЗ "О приватизации государственного и муниципального имущества", от 06.10.2003г. №131–ФЗ "Об общих принципах организации местного самоуправления в Российской Федерации", Дума Петуховского муниципального округа Курганской области РЕШИЛА: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 xml:space="preserve">           1. Внести изменения в приложение к решению Думы Петуховского муниципального округа от 28.01.2022 года№ 158 «Об утверждении прогнозного плана (программы) приватизации муниципального имущества 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sz w:val="16"/>
          <w:szCs w:val="16"/>
        </w:rPr>
        <w:t>г.г</w:t>
      </w:r>
      <w:proofErr w:type="spellEnd"/>
      <w:r w:rsidRPr="00921E71">
        <w:rPr>
          <w:rFonts w:eastAsia="Times New Roman"/>
          <w:sz w:val="16"/>
          <w:szCs w:val="16"/>
        </w:rPr>
        <w:t>.» и изложить его в новой редакции согласно приложению к настоящему решению: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 xml:space="preserve">            2. </w:t>
      </w:r>
      <w:r w:rsidRPr="00921E71">
        <w:rPr>
          <w:rFonts w:eastAsia="Arial"/>
          <w:sz w:val="16"/>
          <w:szCs w:val="16"/>
        </w:rPr>
        <w:t>Признать утратившим силу решение Думы Петуховского муниципального округа от 17.03.2022г. № 188 «</w:t>
      </w:r>
      <w:r w:rsidRPr="00921E71">
        <w:rPr>
          <w:rFonts w:eastAsia="Times New Roman"/>
          <w:bCs/>
          <w:sz w:val="16"/>
          <w:szCs w:val="16"/>
        </w:rPr>
        <w:t>О внесении изменений в решение Думы Петуховского муниципального округа от 28.01.2022 года № 158 «Об утверждении прогнозного плана (программы)</w:t>
      </w:r>
      <w:r w:rsidRPr="00921E71">
        <w:rPr>
          <w:rFonts w:eastAsia="Times New Roman"/>
          <w:sz w:val="16"/>
          <w:szCs w:val="16"/>
        </w:rPr>
        <w:t xml:space="preserve"> </w:t>
      </w:r>
      <w:r w:rsidRPr="00921E71">
        <w:rPr>
          <w:rFonts w:eastAsia="Times New Roman"/>
          <w:bCs/>
          <w:sz w:val="16"/>
          <w:szCs w:val="16"/>
        </w:rPr>
        <w:t xml:space="preserve">приватизации муниципального имущества 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bCs/>
          <w:sz w:val="16"/>
          <w:szCs w:val="16"/>
        </w:rPr>
        <w:t>г.</w:t>
      </w:r>
      <w:proofErr w:type="gramStart"/>
      <w:r w:rsidRPr="00921E71">
        <w:rPr>
          <w:rFonts w:eastAsia="Times New Roman"/>
          <w:bCs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bCs/>
          <w:sz w:val="16"/>
          <w:szCs w:val="16"/>
        </w:rPr>
        <w:t>.»</w:t>
      </w:r>
      <w:r w:rsidRPr="00921E71">
        <w:rPr>
          <w:rFonts w:eastAsia="Times New Roman"/>
          <w:sz w:val="16"/>
          <w:szCs w:val="16"/>
        </w:rPr>
        <w:t>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 xml:space="preserve">            3. </w:t>
      </w:r>
      <w:r w:rsidRPr="00921E71">
        <w:rPr>
          <w:rFonts w:eastAsia="Times New Roman"/>
          <w:color w:val="000000"/>
          <w:sz w:val="16"/>
          <w:szCs w:val="16"/>
        </w:rPr>
        <w:t>Опубликовать настоящее решение в установленном порядке.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firstLine="709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>4. Настоящее решение вступает в силу с момента его опубликования.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firstLine="697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 xml:space="preserve">5. </w:t>
      </w:r>
      <w:proofErr w:type="gramStart"/>
      <w:r w:rsidRPr="00921E71">
        <w:rPr>
          <w:rFonts w:eastAsia="Times New Roman"/>
          <w:sz w:val="16"/>
          <w:szCs w:val="16"/>
        </w:rPr>
        <w:t>Контроль за</w:t>
      </w:r>
      <w:proofErr w:type="gramEnd"/>
      <w:r w:rsidRPr="00921E71">
        <w:rPr>
          <w:rFonts w:eastAsia="Times New Roman"/>
          <w:sz w:val="16"/>
          <w:szCs w:val="16"/>
        </w:rPr>
        <w:t xml:space="preserve"> исполнением настоящего решения возложить на комиссию по бюджету, финансам и налоговой политике Думы Петуховского муниципального округа Курганской области.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28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>Председатель Думы   Петуховского муниципального округа                                                                      Е.Ф. Николаенко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28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t xml:space="preserve">Глава Петуховского муниципального округа                                                            И.В. </w:t>
      </w:r>
      <w:proofErr w:type="spellStart"/>
      <w:r w:rsidRPr="00921E71">
        <w:rPr>
          <w:rFonts w:eastAsia="Times New Roman"/>
          <w:sz w:val="16"/>
          <w:szCs w:val="16"/>
        </w:rPr>
        <w:t>Арзин</w:t>
      </w:r>
      <w:proofErr w:type="spellEnd"/>
    </w:p>
    <w:p w:rsidR="00921E71" w:rsidRPr="00921E71" w:rsidRDefault="00921E71" w:rsidP="00921E71">
      <w:pPr>
        <w:widowControl/>
        <w:suppressAutoHyphens w:val="0"/>
        <w:spacing w:before="100" w:beforeAutospacing="1"/>
        <w:ind w:left="5086" w:right="-11"/>
        <w:rPr>
          <w:rFonts w:eastAsia="Times New Roman"/>
          <w:sz w:val="16"/>
          <w:szCs w:val="16"/>
        </w:rPr>
      </w:pPr>
      <w:r w:rsidRPr="00921E71">
        <w:rPr>
          <w:rFonts w:eastAsia="Times New Roman"/>
          <w:sz w:val="16"/>
          <w:szCs w:val="16"/>
        </w:rPr>
        <w:lastRenderedPageBreak/>
        <w:t xml:space="preserve">Приложение к решению Думы Петуховского муниципального округа от 28 апреля 2022 года  № _217__«О внесении изменений в решение Думы Петуховского муниципального округа от 28.01.2022 года № 158 «Об утверждении прогнозного плана (программы) приватизации муниципального имущества 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sz w:val="16"/>
          <w:szCs w:val="16"/>
        </w:rPr>
        <w:t>г.</w:t>
      </w:r>
      <w:proofErr w:type="gramStart"/>
      <w:r w:rsidRPr="00921E71">
        <w:rPr>
          <w:rFonts w:eastAsia="Times New Roman"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sz w:val="16"/>
          <w:szCs w:val="16"/>
        </w:rPr>
        <w:t>.»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left="4757"/>
        <w:jc w:val="right"/>
        <w:rPr>
          <w:rFonts w:eastAsia="Times New Roman"/>
          <w:sz w:val="16"/>
          <w:szCs w:val="16"/>
        </w:rPr>
      </w:pPr>
    </w:p>
    <w:p w:rsidR="00921E71" w:rsidRPr="00921E71" w:rsidRDefault="00921E71" w:rsidP="00921E71">
      <w:pPr>
        <w:widowControl/>
        <w:suppressAutoHyphens w:val="0"/>
        <w:ind w:right="-11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b/>
          <w:bCs/>
          <w:sz w:val="16"/>
          <w:szCs w:val="16"/>
        </w:rPr>
        <w:t xml:space="preserve">Прогнозный план (программа) приватизации муниципального имущества </w:t>
      </w:r>
    </w:p>
    <w:p w:rsidR="00921E71" w:rsidRPr="00921E71" w:rsidRDefault="00921E71" w:rsidP="00921E71">
      <w:pPr>
        <w:widowControl/>
        <w:suppressAutoHyphens w:val="0"/>
        <w:ind w:right="-11"/>
        <w:jc w:val="center"/>
        <w:rPr>
          <w:rFonts w:eastAsia="Times New Roman"/>
          <w:sz w:val="16"/>
          <w:szCs w:val="16"/>
        </w:rPr>
      </w:pPr>
      <w:r w:rsidRPr="00921E71">
        <w:rPr>
          <w:rFonts w:eastAsia="Times New Roman"/>
          <w:b/>
          <w:bCs/>
          <w:sz w:val="16"/>
          <w:szCs w:val="16"/>
        </w:rPr>
        <w:t xml:space="preserve">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b/>
          <w:bCs/>
          <w:sz w:val="16"/>
          <w:szCs w:val="16"/>
        </w:rPr>
        <w:t>г.</w:t>
      </w:r>
      <w:proofErr w:type="gramStart"/>
      <w:r w:rsidRPr="00921E71">
        <w:rPr>
          <w:rFonts w:eastAsia="Times New Roman"/>
          <w:b/>
          <w:bCs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b/>
          <w:bCs/>
          <w:sz w:val="16"/>
          <w:szCs w:val="16"/>
        </w:rPr>
        <w:t>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828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 xml:space="preserve">1. Основные направления реализации политики в сфере приватизации муниципального имущества 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г.</w:t>
      </w:r>
      <w:proofErr w:type="gramStart"/>
      <w:r w:rsidRPr="00921E71">
        <w:rPr>
          <w:rFonts w:eastAsia="Times New Roman"/>
          <w:color w:val="000000"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color w:val="000000"/>
          <w:sz w:val="16"/>
          <w:szCs w:val="16"/>
        </w:rPr>
        <w:t>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828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 xml:space="preserve">Прогнозный план (Программа) приватизации муниципального имущества Петуховского муниципального округа Курганской области на 2022-2024 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г.г</w:t>
      </w:r>
      <w:proofErr w:type="spellEnd"/>
      <w:r w:rsidRPr="00921E71">
        <w:rPr>
          <w:rFonts w:eastAsia="Times New Roman"/>
          <w:color w:val="000000"/>
          <w:sz w:val="16"/>
          <w:szCs w:val="16"/>
        </w:rPr>
        <w:t>. (далее - Программа) разработан в соответствии с Федеральными законами от 21.12.2001г. №178-ФЗ "О приватизации государственного и муниципального имущества" и от 06.10.2003г. №131-ФЗ "Об общих принципах организации местного самоуправления в Российской Федерации".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828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Основной целью реализации Программы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828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Программа направлена на решение следующих задач: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709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- привлечение частных инвестиций в экономику Петуховского муниципального округа Курганской области;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709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- приватизация объектов, дальнейшая эксплуатация которых неэффективна, или требуются большие затраты на их капитальный ремонт;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709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- поступление средств от приватизации в бюджет муниципального округа;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right="-11" w:firstLine="709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>- стимулирование развития экономики Петуховского муниципального округа.</w:t>
      </w:r>
    </w:p>
    <w:p w:rsidR="00921E71" w:rsidRPr="00921E71" w:rsidRDefault="00921E71" w:rsidP="00921E71">
      <w:pPr>
        <w:widowControl/>
        <w:suppressAutoHyphens w:val="0"/>
        <w:spacing w:before="100" w:beforeAutospacing="1"/>
        <w:ind w:firstLine="828"/>
        <w:jc w:val="both"/>
        <w:rPr>
          <w:rFonts w:eastAsia="Times New Roman"/>
          <w:sz w:val="16"/>
          <w:szCs w:val="16"/>
        </w:rPr>
      </w:pPr>
      <w:r w:rsidRPr="00921E71">
        <w:rPr>
          <w:rFonts w:eastAsia="Times New Roman"/>
          <w:color w:val="000000"/>
          <w:sz w:val="16"/>
          <w:szCs w:val="16"/>
        </w:rPr>
        <w:t xml:space="preserve">2. Перечень объектов муниципальной собственности Петуховского муниципального округа, приватизация которых планируется в 2022-2024 </w:t>
      </w:r>
      <w:proofErr w:type="spellStart"/>
      <w:r w:rsidRPr="00921E71">
        <w:rPr>
          <w:rFonts w:eastAsia="Times New Roman"/>
          <w:color w:val="000000"/>
          <w:sz w:val="16"/>
          <w:szCs w:val="16"/>
        </w:rPr>
        <w:t>г.</w:t>
      </w:r>
      <w:proofErr w:type="gramStart"/>
      <w:r w:rsidRPr="00921E71">
        <w:rPr>
          <w:rFonts w:eastAsia="Times New Roman"/>
          <w:color w:val="000000"/>
          <w:sz w:val="16"/>
          <w:szCs w:val="16"/>
        </w:rPr>
        <w:t>г</w:t>
      </w:r>
      <w:proofErr w:type="spellEnd"/>
      <w:proofErr w:type="gramEnd"/>
      <w:r w:rsidRPr="00921E71">
        <w:rPr>
          <w:rFonts w:eastAsia="Times New Roman"/>
          <w:color w:val="000000"/>
          <w:sz w:val="16"/>
          <w:szCs w:val="16"/>
        </w:rPr>
        <w:t>.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6337"/>
        <w:gridCol w:w="1252"/>
        <w:gridCol w:w="1600"/>
      </w:tblGrid>
      <w:tr w:rsidR="00921E71" w:rsidRPr="00921E71" w:rsidTr="00921E71">
        <w:trPr>
          <w:trHeight w:val="505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921E71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921E71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Arial Unicode MS"/>
                <w:sz w:val="16"/>
                <w:szCs w:val="16"/>
              </w:rPr>
              <w:t>Наименование и характеристики объектов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Предполагаемая первоначальная цена</w:t>
            </w:r>
            <w:proofErr w:type="gramStart"/>
            <w:r w:rsidRPr="00921E71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921E71">
              <w:rPr>
                <w:rFonts w:eastAsia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Срок приватизации</w:t>
            </w:r>
          </w:p>
        </w:tc>
      </w:tr>
      <w:tr w:rsidR="00921E71" w:rsidRPr="00921E71" w:rsidTr="00777690">
        <w:trPr>
          <w:trHeight w:val="636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Помещение, назначение нежилое, общей площадью 304,9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, с кадастровым номером 45:14:010603:312, этажность:1, расположенное</w:t>
            </w: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по адресу: Курганская область,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район, с. 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Жидки</w:t>
            </w:r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, пер. Солнечный, д.6, пом.3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 xml:space="preserve">       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73 833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до 01.12.2024</w:t>
            </w:r>
          </w:p>
        </w:tc>
      </w:tr>
      <w:tr w:rsidR="00921E71" w:rsidRPr="00921E71" w:rsidTr="00B93AD4">
        <w:trPr>
          <w:trHeight w:val="1380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Здание котельной № 18, назначение нежилое, площадь 71,1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, этажность 1, с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45:14:032001:171, одновременно с земельным участком площадью 311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. с кадастровым номером 45:14:032001:546, категория земель: земли населенных пунктов, с видом разрешенного использования: для размещения объектов инженерной инфраструктуры, по адресу :Курганская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с.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Матасы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, ул. Береговая, 2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А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 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13 957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333333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Здание котельной № 28, назначение нежилое, площадь 30,6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, этажность:1, с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45:14:031101:105, одновременно с земельным участком площадью 226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. с кадастровым номером 45:14:031101:521, категория земель: земли населенных пунктов, с видом разрешенного использования: для размещения объектов инженерной инфраструктуры, по адресу: Курганская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район, с. Богданы, ул.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Советская, 29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А</w:t>
            </w:r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7 524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lastRenderedPageBreak/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lastRenderedPageBreak/>
              <w:t>4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Здание котельной № 30, назначение нежилое, площадь 47,3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, этажность:1, с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45:14:010901:125, одновременно с земельным участком площадью 221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. с кадастровым номером 45:14:010901:491, категория земель: земли населенных пунктов, с видом разрешенного использования: для размещения объектов инженерной инфраструктуры, по адресу: 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район, с. Большое Каменное, ул. Верхняя, 151</w:t>
            </w: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9 725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Помещение, назначение нежилое, общей площадью 58,2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с кадастровым номером 45:14:012002:100, этажность:1, расположенное по адресу: 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д.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Казанцевское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, ул. Школьная, д.41, пом.1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 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16 400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Здание, назначение нежилое, общей площадью 110,6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с кадастровым номером 45:14:031301:79, этажность:1, одновременно с земельным участком площадью 500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. с кадастровым номером 45:14:031301:196, категория земель: земли населенных пунктов, с видом разрешенного использования: </w:t>
            </w:r>
            <w:r w:rsidRPr="00921E71">
              <w:rPr>
                <w:rFonts w:eastAsia="Times New Roman"/>
                <w:color w:val="000000"/>
                <w:sz w:val="16"/>
                <w:szCs w:val="16"/>
              </w:rPr>
              <w:t>дошкольное, начальное и среднее общее образование,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по адресу: расположенное по адресу: Курганская </w:t>
            </w:r>
            <w:proofErr w:type="spellStart"/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д. Малое Приютное, ул. Центральная, д.19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86 520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21E71" w:rsidRPr="00921E71" w:rsidRDefault="00921E71" w:rsidP="00A37F87">
            <w:pPr>
              <w:widowControl/>
              <w:shd w:val="clear" w:color="auto" w:fill="FFFFFF"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left="-23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Материалы (черный металлолом) после разбора непригодного к эксплуатации оборудования, в том числе: котел водогрейный отопительный КВ 140 К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№ заводской 0051- 1 шт., щит ЩС 380/220 вольт – 2 шт., бак водяной 3 м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-1шт, находящиеся в помещении котельной № 31 по адресу: 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район, с. Новое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Ильинское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, ул. Школьная, № 57.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 23 700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rHeight w:val="921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Автобус для перевозки детей ПАЗ 32053-70, год изготовления - 2010, государственный регистрационный знак О885ЕУ45, идентификационный номер (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) -Х1М3205СХА0003606, модель, № двигателя - 523400 А1006379, кузов (кабина, прицеп) № Х1М3205СХА0003606, цвет кузова - желтый.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 xml:space="preserve">        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 xml:space="preserve">        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93 000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rHeight w:val="827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Автобус для перевозки детей ПАЗ 32053-70, год изготовления - 2009, государственный регистрационный знак В977ЕТ45, идентификационный номер (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) -Х1М3205СХ90003599, модель, № двигателя- 523400 91005845, кузов (кабина, прицеп) №Х1М3205СХ90003599, цвет кузова – желтый.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240"/>
              <w:rPr>
                <w:rFonts w:eastAsia="Times New Roman"/>
                <w:sz w:val="16"/>
                <w:szCs w:val="16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100 000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Здание общеобразовательной школы, назначение нежилое, площадь 1834,7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., этажность 3, в том числе подземная этажность 1,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45:14:011801:157, одновременно </w:t>
            </w: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с земельным участком площадью 8240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. с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кадастровым номером 45:14:011801:274, категория земель: земли населенных пунктов, с видом разрешенного использования: для эксплуатации и обслуживания здания школы, по адресу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         с. Троицкое, ул. Молодежная, д.20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1 208 400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rHeight w:val="1295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Здание общеобразовательной школы, назначение нежилое, площадь 1789,3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этажность:3, в том числе подземная этажность 1, кадастровый номер 45:14:010901:272, одновременно с земельным участком площадью 1999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. с кадастровым номером 45:14:010901:492, категория земель: земли населенных пунктов, с видом разрешенного использования: дошкольное, начальное и среднее общее образование, по адресу: 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Курганская обл.,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 с. Большое Каменное, ул. Верхняя, д.96</w:t>
            </w:r>
            <w:proofErr w:type="gramEnd"/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724 200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Строительные материалы, полученные после разбора здания, подлежащего сносу, расположенного по адресу: Курганская </w:t>
            </w:r>
            <w:proofErr w:type="spellStart"/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р-н, г. Петухово, ул. Кирова, д.34, с кадастровым номер 45:14:020205:1740, площадью 157,5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, этажность:1, назначение нежилое, наименование: учебные мастерские.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105 000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921E71" w:rsidRPr="00921E71" w:rsidTr="00921E71">
        <w:trPr>
          <w:trHeight w:val="721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left="62" w:right="62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Материалы в виде трубы стальной, полученные после  ремонта наружных водопроводных сетей от поселка Курорт «Озеро Медвежье»  до города Петухово, протяженностью 10 000 метров, диаметром 273 мм, с толщиной стенки от 3,0 мм до 8,5 мм, на глубине залегания до 4 метров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4 183 352</w:t>
            </w: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до 01.12.2024</w:t>
            </w:r>
          </w:p>
        </w:tc>
      </w:tr>
      <w:tr w:rsidR="00921E71" w:rsidRPr="00921E71" w:rsidTr="00921E71">
        <w:trPr>
          <w:trHeight w:val="861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lastRenderedPageBreak/>
              <w:t>14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left="62" w:right="62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сушилки,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назначение нежилое, площадь 84,5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год постройки — 1975, этажность:1, кадастровый номер 45:14:011501:238, расположенного по адресу: 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р-н, с. Новое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Ильинское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, пер. Широкий, д.4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5 000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до 01.12.2024</w:t>
            </w:r>
          </w:p>
        </w:tc>
      </w:tr>
      <w:tr w:rsidR="00921E71" w:rsidRPr="00921E71" w:rsidTr="00921E71">
        <w:trPr>
          <w:trHeight w:val="810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left="62" w:right="62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склада,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назначение нежилое, площадь 1153,8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год постройки — 1970, этажность:1, кадастровый номер 45:14:011501:239, расположенного по адресу: 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р-н, с. Новое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Ильинское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, пер. Широкий, 4.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30 000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до 01.12.2024</w:t>
            </w:r>
          </w:p>
        </w:tc>
      </w:tr>
      <w:tr w:rsidR="00921E71" w:rsidRPr="00921E71" w:rsidTr="00921E71">
        <w:trPr>
          <w:trHeight w:val="678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left="62" w:right="62"/>
              <w:jc w:val="both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котельной, </w:t>
            </w: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назначение нежилое, площадь 180,6 </w:t>
            </w:r>
            <w:proofErr w:type="spell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кв</w:t>
            </w:r>
            <w:proofErr w:type="gramStart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spellEnd"/>
            <w:proofErr w:type="gramEnd"/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, год постройки — 1986, этажность:1, кадастровый номер 45:14:011501:240 , расположенного по адресу: </w:t>
            </w:r>
            <w:proofErr w:type="gram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Курганская</w:t>
            </w:r>
            <w:proofErr w:type="gram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обл.,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Петуховский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р-н, с. Новое </w:t>
            </w:r>
            <w:proofErr w:type="spellStart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Ильинское</w:t>
            </w:r>
            <w:proofErr w:type="spellEnd"/>
            <w:r w:rsidRPr="00921E71">
              <w:rPr>
                <w:rFonts w:eastAsia="Times New Roman"/>
                <w:sz w:val="16"/>
                <w:szCs w:val="16"/>
                <w:shd w:val="clear" w:color="auto" w:fill="FFFFFF"/>
              </w:rPr>
              <w:t>, пер. Тракторный, 1.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10 000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1E71" w:rsidRPr="00921E71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921E71">
              <w:rPr>
                <w:rFonts w:eastAsia="Times New Roman"/>
                <w:sz w:val="16"/>
                <w:szCs w:val="16"/>
              </w:rPr>
              <w:t>до 01.12.2024</w:t>
            </w:r>
          </w:p>
        </w:tc>
      </w:tr>
      <w:tr w:rsidR="00921E71" w:rsidRPr="00B93AD4" w:rsidTr="00921E71">
        <w:trPr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Автомобиль КАМАЗ КО-440-7 мусоровоз, государственный регистрационный знак Х618ЕТ45, год изготовления - 2009, идентификационный номер (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) 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XVL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48323190000268, модель, № двигателя 6</w:t>
            </w:r>
            <w:proofErr w:type="spellStart"/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ISBe</w:t>
            </w:r>
            <w:proofErr w:type="spellEnd"/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210 69512108, кузов (кабина, прицеп) № 2146915, цвет кузова (кабины, прицепа) – оранжевый</w:t>
            </w:r>
            <w:r w:rsidRPr="00B93AD4">
              <w:rPr>
                <w:rFonts w:eastAsia="Times New Roman"/>
                <w:b/>
                <w:bCs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93AD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       715 422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B93AD4">
              <w:rPr>
                <w:rFonts w:eastAsia="Times New Roman"/>
                <w:sz w:val="16"/>
                <w:szCs w:val="16"/>
              </w:rPr>
              <w:t>до 01.12.2024</w:t>
            </w:r>
          </w:p>
        </w:tc>
      </w:tr>
      <w:tr w:rsidR="00921E71" w:rsidRPr="00B93AD4" w:rsidTr="00921E71">
        <w:trPr>
          <w:trHeight w:val="791"/>
          <w:tblCellSpacing w:w="0" w:type="dxa"/>
        </w:trPr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sz w:val="16"/>
                <w:szCs w:val="16"/>
              </w:rPr>
            </w:pP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Легковой автомобиль ВАЗ 21213, государственный регистрационный знак Р458АХ45, год изготовления -1999, идентификационный номер (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) 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X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ТА212130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  <w:lang w:val="en-US"/>
              </w:rPr>
              <w:t>Y</w:t>
            </w:r>
            <w:r w:rsidRPr="00B93AD4">
              <w:rPr>
                <w:rFonts w:eastAsia="Times New Roman"/>
                <w:sz w:val="16"/>
                <w:szCs w:val="16"/>
                <w:shd w:val="clear" w:color="auto" w:fill="FFFFFF"/>
              </w:rPr>
              <w:t>1473211, модель, № двигателя  5898943, кузов (прицеп) № 1473211, цвет кузова (кабины) – фиолетовый.</w:t>
            </w:r>
            <w:r w:rsidRPr="00B93AD4">
              <w:rPr>
                <w:rFonts w:eastAsia="Times New Roman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93AD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>30 000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21E71" w:rsidRPr="00B93AD4" w:rsidRDefault="00921E71" w:rsidP="00A37F87">
            <w:pPr>
              <w:widowControl/>
              <w:suppressAutoHyphens w:val="0"/>
              <w:spacing w:before="100" w:beforeAutospacing="1" w:after="119"/>
              <w:ind w:right="-11"/>
              <w:rPr>
                <w:rFonts w:eastAsia="Times New Roman"/>
                <w:sz w:val="16"/>
                <w:szCs w:val="16"/>
              </w:rPr>
            </w:pPr>
            <w:r w:rsidRPr="00B93AD4">
              <w:rPr>
                <w:rFonts w:eastAsia="Times New Roman"/>
                <w:sz w:val="16"/>
                <w:szCs w:val="16"/>
              </w:rPr>
              <w:t xml:space="preserve"> до 01.12.2024</w:t>
            </w:r>
          </w:p>
        </w:tc>
      </w:tr>
    </w:tbl>
    <w:p w:rsidR="00921E71" w:rsidRPr="00B93AD4" w:rsidRDefault="00921E71" w:rsidP="00921E71">
      <w:pPr>
        <w:widowControl/>
        <w:suppressAutoHyphens w:val="0"/>
        <w:spacing w:before="100" w:beforeAutospacing="1"/>
        <w:ind w:right="-11" w:firstLine="828"/>
        <w:jc w:val="both"/>
        <w:rPr>
          <w:rFonts w:eastAsia="Times New Roman"/>
          <w:sz w:val="16"/>
          <w:szCs w:val="16"/>
        </w:rPr>
      </w:pPr>
      <w:r w:rsidRPr="00B93AD4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Прогнозируемый доход от приватизации муниципального имущества Петуховского муниципального округа Курганской области в 2022-2024 </w:t>
      </w:r>
      <w:proofErr w:type="spellStart"/>
      <w:r w:rsidRPr="00B93AD4">
        <w:rPr>
          <w:rFonts w:eastAsia="Times New Roman"/>
          <w:color w:val="000000"/>
          <w:sz w:val="16"/>
          <w:szCs w:val="16"/>
          <w:shd w:val="clear" w:color="auto" w:fill="FFFFFF"/>
        </w:rPr>
        <w:t>г.г</w:t>
      </w:r>
      <w:proofErr w:type="spellEnd"/>
      <w:r w:rsidRPr="00B93AD4">
        <w:rPr>
          <w:rFonts w:eastAsia="Times New Roman"/>
          <w:color w:val="000000"/>
          <w:sz w:val="16"/>
          <w:szCs w:val="16"/>
          <w:shd w:val="clear" w:color="auto" w:fill="FFFFFF"/>
        </w:rPr>
        <w:t>. Состав</w:t>
      </w:r>
      <w:r w:rsidRPr="00B93AD4">
        <w:rPr>
          <w:rFonts w:eastAsia="Times New Roman"/>
          <w:color w:val="000000"/>
          <w:sz w:val="16"/>
          <w:szCs w:val="16"/>
        </w:rPr>
        <w:t>ит 7 436 033 руб. П</w:t>
      </w:r>
      <w:r w:rsidRPr="00B93AD4">
        <w:rPr>
          <w:rFonts w:eastAsia="Times New Roman"/>
          <w:color w:val="000000"/>
          <w:sz w:val="16"/>
          <w:szCs w:val="16"/>
          <w:shd w:val="clear" w:color="auto" w:fill="FFFFFF"/>
        </w:rPr>
        <w:t>рогноз доходов от продажи муниципального имущества может быть скорректирован по результатам определения рыночной стоимости объектов.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РОССИЙСКАЯ ФЕДЕРАЦИЯ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КУРГАНСКАЯ ОБЛАСТЬ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ДУМА ПЕТУХОВСКОГО МУНИЦИПАЛЬНОГО ОКРУГА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b/>
          <w:bCs/>
          <w:kern w:val="0"/>
          <w:sz w:val="16"/>
          <w:szCs w:val="16"/>
        </w:rPr>
        <w:t>РЕШЕНИЕ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color w:val="000000"/>
          <w:kern w:val="0"/>
          <w:sz w:val="16"/>
          <w:szCs w:val="16"/>
        </w:rPr>
        <w:t>от_28_ апреля 2022 года №_219_</w:t>
      </w:r>
      <w:r>
        <w:rPr>
          <w:rFonts w:eastAsia="Times New Roman"/>
          <w:color w:val="000000"/>
          <w:kern w:val="0"/>
          <w:sz w:val="16"/>
          <w:szCs w:val="16"/>
        </w:rPr>
        <w:t xml:space="preserve">     </w:t>
      </w:r>
      <w:r w:rsidRPr="00B93AD4">
        <w:rPr>
          <w:rFonts w:eastAsia="Times New Roman"/>
          <w:kern w:val="0"/>
          <w:sz w:val="16"/>
          <w:szCs w:val="16"/>
        </w:rPr>
        <w:t>г. Петухово</w:t>
      </w:r>
      <w:r w:rsidRPr="00B93AD4">
        <w:rPr>
          <w:rFonts w:eastAsia="Times New Roman"/>
          <w:b/>
          <w:bCs/>
          <w:kern w:val="0"/>
          <w:sz w:val="16"/>
          <w:szCs w:val="16"/>
        </w:rPr>
        <w:t xml:space="preserve"> 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b/>
          <w:bCs/>
          <w:kern w:val="0"/>
          <w:sz w:val="16"/>
          <w:szCs w:val="16"/>
        </w:rPr>
        <w:t xml:space="preserve">О досрочном прекращении полномочий </w:t>
      </w:r>
      <w:r>
        <w:rPr>
          <w:rFonts w:eastAsia="Times New Roman"/>
          <w:b/>
          <w:bCs/>
          <w:kern w:val="0"/>
          <w:sz w:val="16"/>
          <w:szCs w:val="16"/>
        </w:rPr>
        <w:t xml:space="preserve"> </w:t>
      </w:r>
      <w:r w:rsidRPr="00B93AD4">
        <w:rPr>
          <w:rFonts w:eastAsia="Times New Roman"/>
          <w:b/>
          <w:bCs/>
          <w:kern w:val="0"/>
          <w:sz w:val="16"/>
          <w:szCs w:val="16"/>
        </w:rPr>
        <w:t xml:space="preserve">депутата Думы Петуховского муниципального округа </w:t>
      </w:r>
      <w:r w:rsidRPr="00B93AD4">
        <w:rPr>
          <w:rFonts w:eastAsia="Times New Roman"/>
          <w:b/>
          <w:bCs/>
          <w:kern w:val="0"/>
          <w:sz w:val="16"/>
          <w:szCs w:val="16"/>
          <w:lang w:val="en-US"/>
        </w:rPr>
        <w:t>I</w:t>
      </w:r>
      <w:r w:rsidRPr="00B93AD4">
        <w:rPr>
          <w:rFonts w:eastAsia="Times New Roman"/>
          <w:b/>
          <w:bCs/>
          <w:kern w:val="0"/>
          <w:sz w:val="16"/>
          <w:szCs w:val="16"/>
        </w:rPr>
        <w:t xml:space="preserve"> </w:t>
      </w:r>
      <w:proofErr w:type="spellStart"/>
      <w:r w:rsidRPr="00B93AD4">
        <w:rPr>
          <w:rFonts w:eastAsia="Times New Roman"/>
          <w:b/>
          <w:bCs/>
          <w:kern w:val="0"/>
          <w:sz w:val="16"/>
          <w:szCs w:val="16"/>
        </w:rPr>
        <w:t>созывапо</w:t>
      </w:r>
      <w:proofErr w:type="spellEnd"/>
      <w:r w:rsidRPr="00B93AD4">
        <w:rPr>
          <w:rFonts w:eastAsia="Times New Roman"/>
          <w:b/>
          <w:bCs/>
          <w:kern w:val="0"/>
          <w:sz w:val="16"/>
          <w:szCs w:val="16"/>
        </w:rPr>
        <w:t xml:space="preserve"> избирательному округу № 5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</w:t>
      </w:r>
      <w:proofErr w:type="gramStart"/>
      <w:r w:rsidRPr="00B93AD4">
        <w:rPr>
          <w:rFonts w:eastAsia="Times New Roman"/>
          <w:kern w:val="0"/>
          <w:sz w:val="16"/>
          <w:szCs w:val="16"/>
        </w:rPr>
        <w:t xml:space="preserve">На основании подпункта 2 пункта 10 статьи 40 Федерального закона от 6 октября 2003 года № 131-ФЗ «Об общих принципах организации местного самоуправления в Российской Федерации», закона Курганской области от 31 марта 2003 года № 288 «О выборах выборных лиц местного самоуправления Курганской области», Устава Петуховского муниципального округа Курганской области, поданного заявления депутата Думы Петуховского муниципального округа Н.П. </w:t>
      </w:r>
      <w:proofErr w:type="spellStart"/>
      <w:r w:rsidRPr="00B93AD4">
        <w:rPr>
          <w:rFonts w:eastAsia="Times New Roman"/>
          <w:kern w:val="0"/>
          <w:sz w:val="16"/>
          <w:szCs w:val="16"/>
        </w:rPr>
        <w:t>Калининой</w:t>
      </w:r>
      <w:proofErr w:type="spellEnd"/>
      <w:r w:rsidRPr="00B93AD4">
        <w:rPr>
          <w:rFonts w:eastAsia="Times New Roman"/>
          <w:kern w:val="0"/>
          <w:sz w:val="16"/>
          <w:szCs w:val="16"/>
        </w:rPr>
        <w:t>, Дума Петуховского</w:t>
      </w:r>
      <w:proofErr w:type="gramEnd"/>
      <w:r w:rsidRPr="00B93AD4">
        <w:rPr>
          <w:rFonts w:eastAsia="Times New Roman"/>
          <w:kern w:val="0"/>
          <w:sz w:val="16"/>
          <w:szCs w:val="16"/>
        </w:rPr>
        <w:t xml:space="preserve"> муниципального округа РЕШИЛА:</w:t>
      </w:r>
    </w:p>
    <w:p w:rsidR="00B93AD4" w:rsidRPr="00B93AD4" w:rsidRDefault="00B93AD4" w:rsidP="00B93AD4">
      <w:pPr>
        <w:widowControl/>
        <w:numPr>
          <w:ilvl w:val="0"/>
          <w:numId w:val="12"/>
        </w:numPr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 xml:space="preserve">Полномочия депутата Думы Петуховского муниципального округа </w:t>
      </w:r>
      <w:r w:rsidRPr="00B93AD4">
        <w:rPr>
          <w:rFonts w:eastAsia="Times New Roman"/>
          <w:kern w:val="0"/>
          <w:sz w:val="16"/>
          <w:szCs w:val="16"/>
          <w:lang w:val="en-US"/>
        </w:rPr>
        <w:t>I</w:t>
      </w:r>
      <w:r w:rsidRPr="00B93AD4">
        <w:rPr>
          <w:rFonts w:eastAsia="Times New Roman"/>
          <w:kern w:val="0"/>
          <w:sz w:val="16"/>
          <w:szCs w:val="16"/>
        </w:rPr>
        <w:t xml:space="preserve"> созыва </w:t>
      </w:r>
      <w:proofErr w:type="spellStart"/>
      <w:r w:rsidRPr="00B93AD4">
        <w:rPr>
          <w:rFonts w:eastAsia="Times New Roman"/>
          <w:kern w:val="0"/>
          <w:sz w:val="16"/>
          <w:szCs w:val="16"/>
        </w:rPr>
        <w:t>Калининой</w:t>
      </w:r>
      <w:proofErr w:type="spellEnd"/>
      <w:r w:rsidRPr="00B93AD4">
        <w:rPr>
          <w:rFonts w:eastAsia="Times New Roman"/>
          <w:kern w:val="0"/>
          <w:sz w:val="16"/>
          <w:szCs w:val="16"/>
        </w:rPr>
        <w:t xml:space="preserve"> Натальи Павловны по избирательному округу № 5 прекратить досрочно с 29 апреля 2022 года.</w:t>
      </w:r>
    </w:p>
    <w:p w:rsidR="00B93AD4" w:rsidRPr="00B93AD4" w:rsidRDefault="00B93AD4" w:rsidP="00B93AD4">
      <w:pPr>
        <w:widowControl/>
        <w:numPr>
          <w:ilvl w:val="0"/>
          <w:numId w:val="12"/>
        </w:numPr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Опубликовать настоящее решение на официальном сайте Администрации Петуховского муниципального округа.</w:t>
      </w:r>
    </w:p>
    <w:p w:rsidR="00B93AD4" w:rsidRPr="00B93AD4" w:rsidRDefault="00B93AD4" w:rsidP="00B93AD4">
      <w:pPr>
        <w:widowControl/>
        <w:numPr>
          <w:ilvl w:val="0"/>
          <w:numId w:val="12"/>
        </w:numPr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Настоящее решение вступает в силу с момента его принятия.</w:t>
      </w:r>
    </w:p>
    <w:p w:rsidR="00B93AD4" w:rsidRPr="00B93AD4" w:rsidRDefault="00B93AD4" w:rsidP="00B93AD4">
      <w:pPr>
        <w:widowControl/>
        <w:numPr>
          <w:ilvl w:val="0"/>
          <w:numId w:val="12"/>
        </w:numPr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proofErr w:type="gramStart"/>
      <w:r w:rsidRPr="00B93AD4">
        <w:rPr>
          <w:rFonts w:eastAsia="Times New Roman"/>
          <w:kern w:val="0"/>
          <w:sz w:val="16"/>
          <w:szCs w:val="16"/>
        </w:rPr>
        <w:t>Контроль за</w:t>
      </w:r>
      <w:proofErr w:type="gramEnd"/>
      <w:r w:rsidRPr="00B93AD4">
        <w:rPr>
          <w:rFonts w:eastAsia="Times New Roman"/>
          <w:kern w:val="0"/>
          <w:sz w:val="16"/>
          <w:szCs w:val="16"/>
        </w:rPr>
        <w:t xml:space="preserve"> исполнением настоящего решения возложить на председателя Думы Петуховского муниципального округа.</w:t>
      </w:r>
    </w:p>
    <w:p w:rsidR="00B93AD4" w:rsidRPr="00B93AD4" w:rsidRDefault="00B93AD4" w:rsidP="00B93AD4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B93AD4">
        <w:rPr>
          <w:rFonts w:eastAsia="Times New Roman"/>
          <w:kern w:val="0"/>
          <w:sz w:val="16"/>
          <w:szCs w:val="16"/>
        </w:rPr>
        <w:t>Председатель Думы</w:t>
      </w:r>
      <w:r>
        <w:rPr>
          <w:rFonts w:eastAsia="Times New Roman"/>
          <w:kern w:val="0"/>
          <w:sz w:val="16"/>
          <w:szCs w:val="16"/>
        </w:rPr>
        <w:t xml:space="preserve"> </w:t>
      </w:r>
      <w:r w:rsidRPr="00B93AD4">
        <w:rPr>
          <w:rFonts w:eastAsia="Times New Roman"/>
          <w:kern w:val="0"/>
          <w:sz w:val="16"/>
          <w:szCs w:val="16"/>
        </w:rPr>
        <w:t>Петуховского муниципального округа</w:t>
      </w:r>
      <w:r>
        <w:rPr>
          <w:rFonts w:eastAsia="Times New Roman"/>
          <w:kern w:val="0"/>
          <w:sz w:val="16"/>
          <w:szCs w:val="16"/>
        </w:rPr>
        <w:t xml:space="preserve">                             </w:t>
      </w:r>
      <w:r w:rsidRPr="00B93AD4">
        <w:rPr>
          <w:rFonts w:eastAsia="Times New Roman"/>
          <w:kern w:val="0"/>
          <w:sz w:val="16"/>
          <w:szCs w:val="16"/>
        </w:rPr>
        <w:t xml:space="preserve"> Е.Ф. Николаенко</w:t>
      </w:r>
    </w:p>
    <w:p w:rsidR="00652193" w:rsidRDefault="00652193" w:rsidP="00652193">
      <w:pPr>
        <w:pStyle w:val="Standard"/>
        <w:spacing w:line="0" w:lineRule="atLeast"/>
        <w:jc w:val="center"/>
        <w:rPr>
          <w:bCs/>
          <w:sz w:val="16"/>
          <w:szCs w:val="16"/>
          <w:lang w:val="ru-RU"/>
        </w:rPr>
      </w:pPr>
    </w:p>
    <w:p w:rsidR="00652193" w:rsidRPr="00652193" w:rsidRDefault="00652193" w:rsidP="00652193">
      <w:pPr>
        <w:pStyle w:val="Standard"/>
        <w:spacing w:line="0" w:lineRule="atLeast"/>
        <w:jc w:val="center"/>
        <w:rPr>
          <w:bCs/>
          <w:sz w:val="16"/>
          <w:szCs w:val="16"/>
          <w:lang w:val="ru-RU"/>
        </w:rPr>
      </w:pPr>
      <w:r w:rsidRPr="00652193">
        <w:rPr>
          <w:bCs/>
          <w:sz w:val="16"/>
          <w:szCs w:val="16"/>
          <w:lang w:val="ru-RU"/>
        </w:rPr>
        <w:t>РОССИЙСКАЯ ФЕДЕРАЦИЯ</w:t>
      </w:r>
    </w:p>
    <w:p w:rsidR="00652193" w:rsidRPr="00652193" w:rsidRDefault="00652193" w:rsidP="00652193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  <w:r w:rsidRPr="00652193">
        <w:rPr>
          <w:rStyle w:val="StrongEmphasis"/>
          <w:b w:val="0"/>
          <w:sz w:val="16"/>
          <w:szCs w:val="16"/>
          <w:lang w:val="ru-RU"/>
        </w:rPr>
        <w:t>КУРГАНСКАЯ ОБЛАСТЬ</w:t>
      </w:r>
    </w:p>
    <w:p w:rsidR="00652193" w:rsidRPr="00652193" w:rsidRDefault="00652193" w:rsidP="00652193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  <w:r w:rsidRPr="00652193">
        <w:rPr>
          <w:rStyle w:val="StrongEmphasis"/>
          <w:b w:val="0"/>
          <w:sz w:val="16"/>
          <w:szCs w:val="16"/>
          <w:lang w:val="ru-RU"/>
        </w:rPr>
        <w:t>ДУМА ПЕТУХОВСКОГО МУНИЦИПАЛЬНОГО ОКРУГА</w:t>
      </w:r>
    </w:p>
    <w:p w:rsidR="00652193" w:rsidRPr="00652193" w:rsidRDefault="00652193" w:rsidP="00652193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</w:p>
    <w:p w:rsidR="00652193" w:rsidRPr="00652193" w:rsidRDefault="00652193" w:rsidP="00652193">
      <w:pPr>
        <w:pStyle w:val="Textbody"/>
        <w:jc w:val="center"/>
        <w:rPr>
          <w:sz w:val="16"/>
          <w:szCs w:val="16"/>
          <w:lang w:val="ru-RU"/>
        </w:rPr>
      </w:pPr>
      <w:r w:rsidRPr="00652193">
        <w:rPr>
          <w:rStyle w:val="StrongEmphasis"/>
          <w:sz w:val="16"/>
          <w:szCs w:val="16"/>
          <w:lang w:val="ru-RU"/>
        </w:rPr>
        <w:t xml:space="preserve"> РЕШЕНИЕ</w:t>
      </w:r>
    </w:p>
    <w:p w:rsidR="00652193" w:rsidRPr="00652193" w:rsidRDefault="00652193" w:rsidP="00652193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652193">
        <w:rPr>
          <w:sz w:val="16"/>
          <w:szCs w:val="16"/>
          <w:lang w:val="ru-RU"/>
        </w:rPr>
        <w:t>от 28  апреля  2022 года                                                                                      № 208</w:t>
      </w:r>
    </w:p>
    <w:p w:rsidR="00652193" w:rsidRPr="00652193" w:rsidRDefault="00652193" w:rsidP="00652193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652193">
        <w:rPr>
          <w:sz w:val="16"/>
          <w:szCs w:val="16"/>
          <w:lang w:val="ru-RU"/>
        </w:rPr>
        <w:t>г. Петухово</w:t>
      </w:r>
    </w:p>
    <w:p w:rsidR="00652193" w:rsidRDefault="00652193" w:rsidP="00652193">
      <w:pPr>
        <w:jc w:val="both"/>
        <w:rPr>
          <w:b/>
          <w:bCs/>
          <w:sz w:val="16"/>
          <w:szCs w:val="16"/>
        </w:rPr>
      </w:pPr>
    </w:p>
    <w:p w:rsidR="00652193" w:rsidRPr="00652193" w:rsidRDefault="00652193" w:rsidP="00652193">
      <w:pPr>
        <w:jc w:val="both"/>
        <w:rPr>
          <w:b/>
          <w:bCs/>
          <w:sz w:val="16"/>
          <w:szCs w:val="16"/>
        </w:rPr>
      </w:pPr>
      <w:r w:rsidRPr="00652193">
        <w:rPr>
          <w:b/>
          <w:bCs/>
          <w:sz w:val="16"/>
          <w:szCs w:val="16"/>
        </w:rPr>
        <w:t xml:space="preserve">Об исполнении районного бюджета </w:t>
      </w:r>
    </w:p>
    <w:p w:rsidR="00652193" w:rsidRPr="00652193" w:rsidRDefault="00652193" w:rsidP="00652193">
      <w:pPr>
        <w:jc w:val="both"/>
        <w:rPr>
          <w:b/>
          <w:bCs/>
          <w:sz w:val="16"/>
          <w:szCs w:val="16"/>
        </w:rPr>
      </w:pPr>
      <w:r w:rsidRPr="00652193">
        <w:rPr>
          <w:b/>
          <w:bCs/>
          <w:sz w:val="16"/>
          <w:szCs w:val="16"/>
        </w:rPr>
        <w:t xml:space="preserve">за 2021 год </w:t>
      </w:r>
    </w:p>
    <w:p w:rsidR="00652193" w:rsidRPr="00652193" w:rsidRDefault="00652193" w:rsidP="00652193">
      <w:pPr>
        <w:ind w:firstLine="709"/>
        <w:jc w:val="both"/>
        <w:rPr>
          <w:b/>
          <w:sz w:val="16"/>
          <w:szCs w:val="16"/>
        </w:rPr>
      </w:pPr>
    </w:p>
    <w:p w:rsidR="00652193" w:rsidRPr="00652193" w:rsidRDefault="00652193" w:rsidP="00652193">
      <w:pPr>
        <w:jc w:val="both"/>
        <w:rPr>
          <w:sz w:val="16"/>
          <w:szCs w:val="16"/>
        </w:rPr>
      </w:pPr>
      <w:r w:rsidRPr="00652193">
        <w:rPr>
          <w:sz w:val="16"/>
          <w:szCs w:val="16"/>
        </w:rPr>
        <w:t xml:space="preserve">       </w:t>
      </w:r>
    </w:p>
    <w:p w:rsidR="00652193" w:rsidRPr="00652193" w:rsidRDefault="00652193" w:rsidP="00652193">
      <w:pPr>
        <w:jc w:val="both"/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         Рассмотрев материалы, предоставленные заместителем Главы Петуховского муниципального округа, начальником Финансового управления Администрации Петуховского муниципального округа О.Ю. </w:t>
      </w:r>
      <w:proofErr w:type="spellStart"/>
      <w:r w:rsidRPr="00652193">
        <w:rPr>
          <w:sz w:val="16"/>
          <w:szCs w:val="16"/>
        </w:rPr>
        <w:t>Грыдиной</w:t>
      </w:r>
      <w:proofErr w:type="spellEnd"/>
      <w:r w:rsidRPr="00652193">
        <w:rPr>
          <w:sz w:val="16"/>
          <w:szCs w:val="16"/>
        </w:rPr>
        <w:t>,  Дума Петуховского муниципального округа РЕШИЛА:</w:t>
      </w:r>
    </w:p>
    <w:p w:rsidR="00652193" w:rsidRPr="00652193" w:rsidRDefault="00652193" w:rsidP="00652193">
      <w:pPr>
        <w:jc w:val="both"/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</w:t>
      </w:r>
    </w:p>
    <w:p w:rsidR="00652193" w:rsidRPr="00652193" w:rsidRDefault="00652193" w:rsidP="00652193">
      <w:pPr>
        <w:tabs>
          <w:tab w:val="left" w:pos="7320"/>
        </w:tabs>
        <w:rPr>
          <w:sz w:val="16"/>
          <w:szCs w:val="16"/>
        </w:rPr>
      </w:pPr>
      <w:r w:rsidRPr="00652193">
        <w:rPr>
          <w:sz w:val="16"/>
          <w:szCs w:val="16"/>
        </w:rPr>
        <w:lastRenderedPageBreak/>
        <w:t xml:space="preserve">       Утвердить отчет об исполнении районного бюджета за 2021 год  по доходам в сумме </w:t>
      </w:r>
      <w:r w:rsidRPr="00652193">
        <w:rPr>
          <w:color w:val="FF0000"/>
          <w:sz w:val="16"/>
          <w:szCs w:val="16"/>
        </w:rPr>
        <w:t xml:space="preserve"> </w:t>
      </w:r>
      <w:r w:rsidRPr="00652193">
        <w:rPr>
          <w:sz w:val="16"/>
          <w:szCs w:val="16"/>
        </w:rPr>
        <w:t xml:space="preserve"> 565433,7</w:t>
      </w:r>
      <w:r w:rsidRPr="00652193">
        <w:rPr>
          <w:color w:val="FF0000"/>
          <w:sz w:val="16"/>
          <w:szCs w:val="16"/>
        </w:rPr>
        <w:t xml:space="preserve"> </w:t>
      </w:r>
      <w:r w:rsidRPr="00652193">
        <w:rPr>
          <w:sz w:val="16"/>
          <w:szCs w:val="16"/>
        </w:rPr>
        <w:t xml:space="preserve"> тыс. рублей  и по расходам  в сумме  572060,4  тыс. рублей с превышением расходов над доходами в сумме  6626,7 тыс. рублей в объемах показателей, приведенных в приложениях 1-4 к настоящему решению.</w:t>
      </w:r>
    </w:p>
    <w:p w:rsidR="00652193" w:rsidRPr="00652193" w:rsidRDefault="00652193" w:rsidP="00652193">
      <w:pPr>
        <w:jc w:val="both"/>
        <w:rPr>
          <w:sz w:val="16"/>
          <w:szCs w:val="16"/>
        </w:rPr>
      </w:pPr>
    </w:p>
    <w:p w:rsidR="00652193" w:rsidRPr="00652193" w:rsidRDefault="00652193" w:rsidP="00652193">
      <w:pPr>
        <w:rPr>
          <w:sz w:val="16"/>
          <w:szCs w:val="16"/>
        </w:rPr>
      </w:pPr>
      <w:r w:rsidRPr="00652193">
        <w:rPr>
          <w:sz w:val="16"/>
          <w:szCs w:val="16"/>
        </w:rPr>
        <w:t xml:space="preserve"> </w:t>
      </w:r>
    </w:p>
    <w:p w:rsidR="00652193" w:rsidRPr="00652193" w:rsidRDefault="00652193" w:rsidP="00652193">
      <w:pPr>
        <w:rPr>
          <w:sz w:val="16"/>
          <w:szCs w:val="16"/>
        </w:rPr>
      </w:pPr>
      <w:r w:rsidRPr="00652193">
        <w:rPr>
          <w:sz w:val="16"/>
          <w:szCs w:val="16"/>
        </w:rPr>
        <w:t xml:space="preserve">  Председатель   Думы                                             Глава Петуховского муниципального  округа</w:t>
      </w:r>
    </w:p>
    <w:p w:rsidR="00652193" w:rsidRPr="00652193" w:rsidRDefault="00652193" w:rsidP="00652193">
      <w:pPr>
        <w:rPr>
          <w:sz w:val="16"/>
          <w:szCs w:val="16"/>
        </w:rPr>
      </w:pPr>
      <w:r w:rsidRPr="00652193">
        <w:rPr>
          <w:sz w:val="16"/>
          <w:szCs w:val="16"/>
        </w:rPr>
        <w:t xml:space="preserve">  Петуховского муниципального округа                                                               </w:t>
      </w:r>
    </w:p>
    <w:p w:rsidR="00652193" w:rsidRPr="00652193" w:rsidRDefault="00652193" w:rsidP="00652193">
      <w:pPr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            Е. Ф. Николаенко                                                                         И. В. </w:t>
      </w:r>
      <w:proofErr w:type="spellStart"/>
      <w:r w:rsidRPr="00652193">
        <w:rPr>
          <w:sz w:val="16"/>
          <w:szCs w:val="16"/>
        </w:rPr>
        <w:t>Арзин</w:t>
      </w:r>
      <w:proofErr w:type="spellEnd"/>
    </w:p>
    <w:tbl>
      <w:tblPr>
        <w:tblW w:w="10307" w:type="dxa"/>
        <w:tblInd w:w="93" w:type="dxa"/>
        <w:tblLook w:val="04A0" w:firstRow="1" w:lastRow="0" w:firstColumn="1" w:lastColumn="0" w:noHBand="0" w:noVBand="1"/>
      </w:tblPr>
      <w:tblGrid>
        <w:gridCol w:w="2425"/>
        <w:gridCol w:w="567"/>
        <w:gridCol w:w="725"/>
        <w:gridCol w:w="693"/>
        <w:gridCol w:w="240"/>
        <w:gridCol w:w="295"/>
        <w:gridCol w:w="173"/>
        <w:gridCol w:w="660"/>
        <w:gridCol w:w="234"/>
        <w:gridCol w:w="342"/>
        <w:gridCol w:w="208"/>
        <w:gridCol w:w="211"/>
        <w:gridCol w:w="252"/>
        <w:gridCol w:w="286"/>
        <w:gridCol w:w="248"/>
        <w:gridCol w:w="536"/>
        <w:gridCol w:w="515"/>
        <w:gridCol w:w="17"/>
        <w:gridCol w:w="238"/>
        <w:gridCol w:w="323"/>
        <w:gridCol w:w="761"/>
        <w:gridCol w:w="91"/>
        <w:gridCol w:w="267"/>
      </w:tblGrid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652193">
            <w:pPr>
              <w:widowControl/>
              <w:suppressAutoHyphens w:val="0"/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Приложение 1 к решению  Думы Петуховского муниципального округа от "28 " апреля 2022 года № 208       "Об исполнении районного бюджета за 2021 год"</w:t>
            </w:r>
          </w:p>
        </w:tc>
      </w:tr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652193" w:rsidTr="0065219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2193" w:rsidRPr="00652193" w:rsidTr="00652193">
        <w:trPr>
          <w:trHeight w:val="300"/>
        </w:trPr>
        <w:tc>
          <w:tcPr>
            <w:tcW w:w="103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Доходы районного бюджета за 2021 год по кодам классификации доходов бюджетов</w:t>
            </w:r>
          </w:p>
        </w:tc>
      </w:tr>
      <w:tr w:rsidR="00652193" w:rsidRPr="007B1A5C" w:rsidTr="00652193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282"/>
        </w:trPr>
        <w:tc>
          <w:tcPr>
            <w:tcW w:w="1030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7B1A5C">
              <w:rPr>
                <w:rFonts w:ascii="Arial CYR" w:hAnsi="Arial CYR" w:cs="Arial CYR"/>
                <w:color w:val="000000"/>
                <w:sz w:val="22"/>
                <w:szCs w:val="22"/>
              </w:rPr>
              <w:t>(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22"/>
                <w:szCs w:val="22"/>
              </w:rPr>
              <w:t>тыс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22"/>
                <w:szCs w:val="22"/>
              </w:rPr>
              <w:t>.р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22"/>
                <w:szCs w:val="22"/>
              </w:rPr>
              <w:t>уб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22"/>
                <w:szCs w:val="22"/>
              </w:rPr>
              <w:t>)</w:t>
            </w:r>
          </w:p>
        </w:tc>
      </w:tr>
      <w:tr w:rsidR="00652193" w:rsidRPr="007B1A5C" w:rsidTr="00652193">
        <w:trPr>
          <w:trHeight w:val="259"/>
        </w:trPr>
        <w:tc>
          <w:tcPr>
            <w:tcW w:w="441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6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9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1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652193" w:rsidRPr="007B1A5C" w:rsidTr="00652193">
        <w:trPr>
          <w:trHeight w:val="240"/>
        </w:trPr>
        <w:tc>
          <w:tcPr>
            <w:tcW w:w="441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7B1A5C" w:rsidTr="00652193">
        <w:trPr>
          <w:trHeight w:val="285"/>
        </w:trPr>
        <w:tc>
          <w:tcPr>
            <w:tcW w:w="441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52193" w:rsidRPr="007B1A5C" w:rsidTr="00652193">
        <w:trPr>
          <w:trHeight w:val="28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52193" w:rsidRPr="007B1A5C" w:rsidTr="00652193">
        <w:trPr>
          <w:trHeight w:val="34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579556,0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565433,7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97,6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Мировые судьи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142,2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142,2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142,2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011 1 16 01050 01 0000 140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011 1 16 01053 01 0000 140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011 1 16 01053 01 9000 140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2151,8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2151,8</w:t>
            </w:r>
          </w:p>
        </w:tc>
      </w:tr>
      <w:tr w:rsidR="00652193" w:rsidRPr="007B1A5C" w:rsidTr="00652193">
        <w:trPr>
          <w:trHeight w:val="29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содержащих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011 1 16 01063 01 0008 140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22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психоактивных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011 1 16 01063 01 0009 140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29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психоактивных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веществ)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011 1 16 01063 01 0091 140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011 1 16 01063 01 0101 140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011 1 16 01063 01 9000 140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011 1 16 01070 01 0000 140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107,4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011 1 16 01073 01 0000 140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107,4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011 1 16 01073 01 0017 140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011 1 16 01073 01 0027 140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105,3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011 1 16 01080 01 0000 140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101,7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011 1 16 01083 01 0000 140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101,7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011 1 16 01083 01 0037 140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101,7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011 1 16 01090 01 0000 140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011 1 16 01093 01 0000 140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011 1 16 01093 01 9000 140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100,8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100,8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011 1 16 01143 01 0002 140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108,3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011 1 16 01143 01 0016 140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011 1 16 01143 01 0171 140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100,5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011 1 16 01143 01 0401 140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#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ЗНАЧ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!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011 1 16 01143 01 9000 140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100,5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104,5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104,5</w:t>
            </w:r>
          </w:p>
        </w:tc>
      </w:tr>
      <w:tr w:rsidR="00652193" w:rsidRPr="007B1A5C" w:rsidTr="00652193">
        <w:trPr>
          <w:trHeight w:val="22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011 1 16 01153 01 0005 140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#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ЗНАЧ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!</w:t>
            </w:r>
          </w:p>
        </w:tc>
      </w:tr>
      <w:tr w:rsidR="00652193" w:rsidRPr="007B1A5C" w:rsidTr="00652193">
        <w:trPr>
          <w:trHeight w:val="22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011 1 16 01153 01 0006 140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0,1</w:t>
            </w:r>
          </w:p>
        </w:tc>
      </w:tr>
      <w:tr w:rsidR="00652193" w:rsidRPr="007B1A5C" w:rsidTr="00652193">
        <w:trPr>
          <w:trHeight w:val="31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алагаемые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011 1 16 01153 01 0012 140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101,1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алагаемые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011 1 16 01153 01 9000 140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#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ЗНАЧ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!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011 1 16 01170 01 0000 140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106,4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011 1 16 01173 01 0000 140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106,4</w:t>
            </w:r>
          </w:p>
        </w:tc>
      </w:tr>
      <w:tr w:rsidR="00652193" w:rsidRPr="007B1A5C" w:rsidTr="00652193">
        <w:trPr>
          <w:trHeight w:val="22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011 1 16 01173 01 0007 140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011 1 16 01173 01 9000 140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102,7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102,7</w:t>
            </w:r>
          </w:p>
        </w:tc>
      </w:tr>
      <w:tr w:rsidR="00652193" w:rsidRPr="007B1A5C" w:rsidTr="00652193">
        <w:trPr>
          <w:trHeight w:val="29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011 1 16 01193 01 0005 140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011 1 16 01193 01 0013 140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100,5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011 1 16 01193 01 0030 140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011 1 16 01193 01 9000 140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350,1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350,1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011 1 16 01203 01 0007 140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0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011 1 16 01203 01 0008 140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011 1 16 01203 01 0010 140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011 1 16 01203 01 0021 140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011 1 16 01203 01 9000 140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317,6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Департамент природных ресурсов и охраны окружающей среды 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012 1 16 10123 01 0000 140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012 1 16 10123 01 0051 140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012 1 16 11000 01 0000 140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012 1 16 11050 01 0000 140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78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 (</w:t>
            </w:r>
            <w:proofErr w:type="spellStart"/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Росприроднадзора</w:t>
            </w:r>
            <w:proofErr w:type="spellEnd"/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) по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100,8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100,8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99,4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99,3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99,3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МКУ "Отдел культуры Администрации Петуховского района"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055 1 11 00000 00 0000 000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98,8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055 1 11 05000 00 0000 120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98,8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055 1 11 05030 00 0000 120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98,8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055 1 11 05035 05 0000 120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98,8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055 1 13 00000 00 0000 000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055 1 13 01000 00 0000 130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055 1 13 01990 00 0000 130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055 1 13 01995 05 0000 130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055 2 00 00000 00 0000 000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93,3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055 2 07 00000 00 0000 000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93,3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055 2 07 05000 05 0000 150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93,3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055 2 07 05030 05 0000 150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93,3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Финансовое управление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090 1 16 01050 01 0000 140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108,3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090 1 16 01053 01 0000 140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108,3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090 1 16 01053 01 9000 140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108,3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090 1 16 01060 01 0000 140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102,4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090 1 16 01063 01 0000 140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102,4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090 1 16 01063 01 9000 140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102,4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090 1 16 01070 01 0000 140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090 1 16 01073 01 0000 140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090 1 16 01073 01 9000 140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090 1 16 01130 01 0000 140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090 1 16 01133 01 0000 140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090 1 16 01133 01 9000 140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103,8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090 1 16 01180 01 0000 140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090 1 16 01183 01 0000 140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090 1 16 01190 01 0000 140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090 1 16 01193 01 0000 140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090 1 16 01193 01 9000 140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8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090 1 16 01200 01 0000 140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090 1 16 01203 01 0000 140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44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090 1 16 01203 01 9000 140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Петуховского района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101,5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101,5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098 1 16 01000 01 0000 140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100,7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098 1 16 01070 01 0000 140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100,7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098 1 16 01074 01 0000 140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100,7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098 1 16 02000 02 0000 140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107,3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098 1 16 02020 02 0000 140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107,3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098 1 16 07000 00 0000 140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92,5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098 1 16 07010 00 0000 140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92,5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098 1 16 07010 05 0000 140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92,5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098 1 16 10123 01 0000 140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098 1 16 10123 01 0051 140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098 2 00 00000 00 0000 000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100,4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098 2 07 00000 00 0000 000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098 2 07 05000 05 0000 150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098 2 07 05030 05 0000 150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100,4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города Петухово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1434,2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100,9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099 1 11 00000 00 0000 000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101,2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099 1 11 05000 00 0000 120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101,2</w:t>
            </w:r>
          </w:p>
        </w:tc>
      </w:tr>
      <w:tr w:rsidR="00652193" w:rsidRPr="007B1A5C" w:rsidTr="00652193">
        <w:trPr>
          <w:trHeight w:val="996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099 1 11 05010 00 0000 120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101,2</w:t>
            </w:r>
          </w:p>
        </w:tc>
      </w:tr>
      <w:tr w:rsidR="00652193" w:rsidRPr="007B1A5C" w:rsidTr="00652193">
        <w:trPr>
          <w:trHeight w:val="111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099 1 11 05013 13 0000 120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101,2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099 1 14 00000 00 0000 000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100,6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099 1 14 06000 00 0000 430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100,6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099 1 14 06010 00 0000 430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100,6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099 1 14 06013 13 0000 430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100,6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103,4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123,4</w:t>
            </w:r>
          </w:p>
        </w:tc>
      </w:tr>
      <w:tr w:rsidR="00652193" w:rsidRPr="007B1A5C" w:rsidTr="00652193">
        <w:trPr>
          <w:trHeight w:val="144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123,4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20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652193" w:rsidRPr="007B1A5C" w:rsidTr="00652193">
        <w:trPr>
          <w:trHeight w:val="161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62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780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193" w:rsidRPr="007B1A5C" w:rsidRDefault="00652193" w:rsidP="00A37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A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07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141 1 16 10123 01 0000 140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76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141 1 16 10123 01 0051 140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193" w:rsidRPr="007B1A5C" w:rsidRDefault="00652193" w:rsidP="00A37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A5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федеральной налоговой службы по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52505,0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53595,0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102,1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44335,0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45247,3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102,1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44335,0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45247,3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102,1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43985,0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44544,4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101,3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43819,0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44356,4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101,2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106,0</w:t>
            </w:r>
          </w:p>
        </w:tc>
      </w:tr>
      <w:tr w:rsidR="00652193" w:rsidRPr="007B1A5C" w:rsidTr="00652193">
        <w:trPr>
          <w:trHeight w:val="15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132,5</w:t>
            </w:r>
          </w:p>
        </w:tc>
      </w:tr>
      <w:tr w:rsidR="00652193" w:rsidRPr="007B1A5C" w:rsidTr="00652193">
        <w:trPr>
          <w:trHeight w:val="103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182 1 01 02010 01 4000 110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491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182 1 01 02010 01 5000 110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56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241,9</w:t>
            </w:r>
          </w:p>
        </w:tc>
      </w:tr>
      <w:tr w:rsidR="00652193" w:rsidRPr="007B1A5C" w:rsidTr="00652193">
        <w:trPr>
          <w:trHeight w:val="1447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270,4</w:t>
            </w:r>
          </w:p>
        </w:tc>
      </w:tr>
      <w:tr w:rsidR="00652193" w:rsidRPr="007B1A5C" w:rsidTr="00652193">
        <w:trPr>
          <w:trHeight w:val="1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101,8</w:t>
            </w:r>
          </w:p>
        </w:tc>
      </w:tr>
      <w:tr w:rsidR="00652193" w:rsidRPr="007B1A5C" w:rsidTr="00652193">
        <w:trPr>
          <w:trHeight w:val="1847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105,8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146,4</w:t>
            </w:r>
          </w:p>
        </w:tc>
      </w:tr>
      <w:tr w:rsidR="00652193" w:rsidRPr="007B1A5C" w:rsidTr="00652193">
        <w:trPr>
          <w:trHeight w:val="709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92,0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5770,0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5931,0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102,8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1074,1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1078,6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100,8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1045,0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100,9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106,2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(прочие поступления)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182 1 05 02010 02 4000 110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868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182 1 05 02020 02 3000 110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2193,2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2193,6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2153,0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2145,8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101,8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182 1 05 03020 01 0000 110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182 1 05 03020 01 1000 110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182 1 05 03020 01 2100 110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2669,7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106,8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2669,7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106,8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2656,8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106,3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182 1 05 04020 02 2100 110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2402,4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100,1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2402,4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100,1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2402,4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100,1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2246,0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2245,4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064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101,6</w:t>
            </w:r>
          </w:p>
        </w:tc>
      </w:tr>
      <w:tr w:rsidR="00652193" w:rsidRPr="007B1A5C" w:rsidTr="00652193">
        <w:trPr>
          <w:trHeight w:val="669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182 1 08 03010 01 4000 110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182 1 09 07000 00 0000 110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182 1 09 07030 00 0000 110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182 1 09 07033 05 0000 110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182 1 09 07033 05 1000 110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местные налоги и сборы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182 1 09 07050 00 0000 110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182 1 09 07053 05 0000 110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182 1 09 07053 05 2100 110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местные налоги и сборы, мобилизуемые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182 1 09 07053 05 3000 110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182 1 16 10129 01 0000 140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Управление внутренних дел по Курганской области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115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188 1 16 10123 01 0051 140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100,3</w:t>
            </w:r>
          </w:p>
        </w:tc>
      </w:tr>
      <w:tr w:rsidR="00652193" w:rsidRPr="007B1A5C" w:rsidTr="00652193">
        <w:trPr>
          <w:trHeight w:val="1035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193" w:rsidRPr="007B1A5C" w:rsidRDefault="00652193" w:rsidP="00A37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Курганской области (Управление </w:t>
            </w:r>
            <w:proofErr w:type="spellStart"/>
            <w:r w:rsidRPr="007B1A5C">
              <w:rPr>
                <w:rFonts w:ascii="Arial" w:hAnsi="Arial" w:cs="Arial"/>
                <w:b/>
                <w:bCs/>
                <w:sz w:val="20"/>
                <w:szCs w:val="20"/>
              </w:rPr>
              <w:t>Росреестра</w:t>
            </w:r>
            <w:proofErr w:type="spellEnd"/>
            <w:r w:rsidRPr="007B1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Курганской области)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321 1 16 00000 00 0000 000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321 1 16 10000 00 0000 140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321 1 16 10120 00 0000 140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321 1 16 10123 01 0000 140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36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321 1 16 10123 01 0051 140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78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МКУ "Отдел земельно-имущественных отношений и </w:t>
            </w:r>
            <w:proofErr w:type="spellStart"/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архитерктуры</w:t>
            </w:r>
            <w:proofErr w:type="spellEnd"/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Администрации Петуховского района"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1804,0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1847,0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102,4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1553,0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1596,0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665 1 11 05000 00 0000 120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1525,0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1568,0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102,8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665 1 11 05010 00 0000 120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1242,8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103,6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665 1 11 05013 05 0000 120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1242,8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103,6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665 1 11 05070 00 0000 120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665 1 11 05075 05 0000 120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665 1 11 09000 00 0000 120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1118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665 1 11 09040 00 0000 120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1134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665 1 11 09045 05 0000 120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250,8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107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665 1 14 02000 00 0000 000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100,2</w:t>
            </w:r>
          </w:p>
        </w:tc>
      </w:tr>
      <w:tr w:rsidR="00652193" w:rsidRPr="007B1A5C" w:rsidTr="00652193">
        <w:trPr>
          <w:trHeight w:val="13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665 1 14 02050 05 0000 410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100,2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665 1 14 02053 05 0000 410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100,2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665 1 14 06000 00 0000 430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99,8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665 1 14 06010 00 0000 430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99,8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665 1 14 06013 05 0000 430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99,8</w:t>
            </w:r>
          </w:p>
        </w:tc>
      </w:tr>
      <w:tr w:rsidR="00652193" w:rsidRPr="007B1A5C" w:rsidTr="00652193">
        <w:trPr>
          <w:trHeight w:val="52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40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МКУ "Финансовый отдел Администрации Петуховского района"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900 2 00 00000 00 0000 000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522541,5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506921,4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97,0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900 2 02 00000 00 0000 000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522541,5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506922,0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97,0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900 2 02 10000 00 0000 150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180707,5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180688,2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900 2 02 15001 00 0000 150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150571,0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150571,0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900 2 02 15001 05 0000 150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150571,0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150571,0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900 2 02 15002 00 0000 150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29373,0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29353,7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900 2 02 15002 05 0000 150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29373,0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29353,7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900 2 02 16549 00 0000 150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900 2 02 16549 05 0000 150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900 2 02 20000 00 0000 150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139316,3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125320,1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90,0</w:t>
            </w:r>
          </w:p>
        </w:tc>
      </w:tr>
      <w:tr w:rsidR="00652193" w:rsidRPr="007B1A5C" w:rsidTr="00652193">
        <w:trPr>
          <w:trHeight w:val="1156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900 2 02 20216 00 0000 150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31917,3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29937,3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93,8</w:t>
            </w:r>
          </w:p>
        </w:tc>
      </w:tr>
      <w:tr w:rsidR="00652193" w:rsidRPr="007B1A5C" w:rsidTr="00652193">
        <w:trPr>
          <w:trHeight w:val="13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900 2 02 20216 05 0000 150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31917,3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29937,3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93,8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900 2 02 20299 00 0000 150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29257,0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28298,5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96,7</w:t>
            </w:r>
          </w:p>
        </w:tc>
      </w:tr>
      <w:tr w:rsidR="00652193" w:rsidRPr="007B1A5C" w:rsidTr="00652193">
        <w:trPr>
          <w:trHeight w:val="18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900 2 02 20299 05 0000 150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29257,0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28298,5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96,7</w:t>
            </w:r>
          </w:p>
        </w:tc>
      </w:tr>
      <w:tr w:rsidR="00652193" w:rsidRPr="007B1A5C" w:rsidTr="00652193">
        <w:trPr>
          <w:trHeight w:val="919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900 2 02 20302 00 0000 150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1851,2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577,5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31,2</w:t>
            </w:r>
          </w:p>
        </w:tc>
      </w:tr>
      <w:tr w:rsidR="00652193" w:rsidRPr="007B1A5C" w:rsidTr="00652193">
        <w:trPr>
          <w:trHeight w:val="98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900 2 02 20302 05 0000 150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1851,2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577,5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31,2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900 2 02 25097 00 0000 150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2113,7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2113,7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900 2 02 25097 05 0000 150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2113,7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2113,7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900 2 02 25304 00 0000 150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9672,1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6314,2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65,3</w:t>
            </w:r>
          </w:p>
        </w:tc>
      </w:tr>
      <w:tr w:rsidR="00652193" w:rsidRPr="007B1A5C" w:rsidTr="00652193">
        <w:trPr>
          <w:trHeight w:val="114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900 2 02 25304 05 0000 150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9672,1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6314,2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65,3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900 2 02 25467 00 0000 150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900 2 02 25467 05 0000 150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900 2 02 25519 00 0000 150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900 2 02 25519 05 0000 150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14288,0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5195,7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900 2 02 25555 00 0000 150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14288,0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14288,0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900 2 02 25555 05 0000 150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14288,0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14288,0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900 2 02 25576 00 0000 150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1815,8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1815,8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900 2 02 25576 05 0000 150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1815,8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1815,8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900 2 02 29999 00 0000 150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47326,3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40900,1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86,4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900 2 02 29999 05 0000 150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47326,3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40900,1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86,4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900 2 02 30000 00 0000 150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172226,3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171135,1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99,4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900 2 02 30024 00 0000 150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29483,5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23394,7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79,3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900 2 02 30024 05 0000 150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29483,5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29394,7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99,7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900 2 02 35118 00 0000 150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900 2 02 35118 05 0000 150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900 2 02 35120 00 0000 150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900 2 02 35120 05 0000 150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900 2 02 35260 00 0000 150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900 2 02 35260 05 0000 150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900 2 02 35469 00 0000 150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900 2 02 35469 05 0000 150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900 2 02 35930 00 0000 150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900 2 02 35930 05 0000 150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1658,0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900 2 02 39999 00 0000 150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139697,5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139697,5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900 2 02 39999 05 0000 150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139697,5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139697,5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900 2 02 40000 00 0000 150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30291,4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29778,0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98,3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900 2 02 40014 00 0000 150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16275,8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16275,8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861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900 2 02 40014 05 0000 150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16275,8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16275,8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91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900 2 02 45303 00 0000 150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12495,6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11982,2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95,9</w:t>
            </w:r>
          </w:p>
        </w:tc>
      </w:tr>
      <w:tr w:rsidR="00652193" w:rsidRPr="007B1A5C" w:rsidTr="00652193">
        <w:trPr>
          <w:trHeight w:val="702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900 2 02 45303 05 0000 150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12495,6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11982,2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95,9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900 2 02 49999 00 0000 150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7B1A5C" w:rsidTr="00652193">
        <w:trPr>
          <w:trHeight w:val="465"/>
        </w:trPr>
        <w:tc>
          <w:tcPr>
            <w:tcW w:w="4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193" w:rsidRPr="007B1A5C" w:rsidRDefault="00652193" w:rsidP="00A37F8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B1A5C">
              <w:rPr>
                <w:rFonts w:ascii="Arial CYR" w:hAnsi="Arial CYR" w:cs="Arial CYR"/>
                <w:color w:val="000000"/>
                <w:sz w:val="16"/>
                <w:szCs w:val="16"/>
              </w:rPr>
              <w:t>900 2 02 49999 05 0000 150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A5C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652193" w:rsidRPr="00652193" w:rsidTr="00652193">
        <w:trPr>
          <w:trHeight w:val="30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21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21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21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21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219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52193" w:rsidRPr="00652193" w:rsidTr="00652193">
        <w:trPr>
          <w:gridAfter w:val="1"/>
          <w:wAfter w:w="267" w:type="dxa"/>
          <w:trHeight w:val="1545"/>
        </w:trPr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2 к решению  Думы Петуховского муниципального округа  от             "28 " апреля  2022 года № 208 "Об исполнении районного бюджета за 2021 год" </w:t>
            </w:r>
          </w:p>
        </w:tc>
      </w:tr>
      <w:tr w:rsidR="00652193" w:rsidRPr="00652193" w:rsidTr="00652193">
        <w:trPr>
          <w:gridAfter w:val="1"/>
          <w:wAfter w:w="267" w:type="dxa"/>
          <w:trHeight w:val="360"/>
        </w:trPr>
        <w:tc>
          <w:tcPr>
            <w:tcW w:w="86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6521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color w:val="000000"/>
                <w:sz w:val="16"/>
                <w:szCs w:val="16"/>
              </w:rPr>
            </w:pPr>
          </w:p>
        </w:tc>
      </w:tr>
      <w:tr w:rsidR="00652193" w:rsidRPr="00652193" w:rsidTr="00652193">
        <w:trPr>
          <w:gridAfter w:val="1"/>
          <w:wAfter w:w="267" w:type="dxa"/>
          <w:trHeight w:val="687"/>
        </w:trPr>
        <w:tc>
          <w:tcPr>
            <w:tcW w:w="10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 классификации расходов районного бюджета за 2021 год</w:t>
            </w:r>
          </w:p>
        </w:tc>
      </w:tr>
      <w:tr w:rsidR="00652193" w:rsidRPr="00652193" w:rsidTr="00652193">
        <w:trPr>
          <w:gridAfter w:val="1"/>
          <w:wAfter w:w="267" w:type="dxa"/>
          <w:trHeight w:val="630"/>
        </w:trPr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652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652193" w:rsidRPr="00652193" w:rsidTr="00652193">
        <w:trPr>
          <w:gridAfter w:val="1"/>
          <w:wAfter w:w="267" w:type="dxa"/>
          <w:trHeight w:val="765"/>
        </w:trPr>
        <w:tc>
          <w:tcPr>
            <w:tcW w:w="5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42 546,6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41772,5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652193" w:rsidRPr="00652193" w:rsidTr="00652193">
        <w:trPr>
          <w:gridAfter w:val="1"/>
          <w:wAfter w:w="267" w:type="dxa"/>
          <w:trHeight w:val="51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1 806,3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1806,3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58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224,8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224,8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78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21 399,4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20635,9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652193" w:rsidRPr="00652193" w:rsidTr="00652193">
        <w:trPr>
          <w:gridAfter w:val="1"/>
          <w:wAfter w:w="267" w:type="dxa"/>
          <w:trHeight w:val="31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52193" w:rsidRPr="00652193" w:rsidTr="00652193">
        <w:trPr>
          <w:gridAfter w:val="1"/>
          <w:wAfter w:w="267" w:type="dxa"/>
          <w:trHeight w:val="52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11 733,0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11725,2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652193" w:rsidRPr="00652193" w:rsidTr="00652193">
        <w:trPr>
          <w:gridAfter w:val="1"/>
          <w:wAfter w:w="267" w:type="dxa"/>
          <w:trHeight w:val="27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1 307,6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1307,6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6 073,2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6072,7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37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3 343,7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3343,4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7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52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3 343,6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3343,3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37 367,1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35386,9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2 286,5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2286,5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34 025,8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32045,8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94,2</w:t>
            </w:r>
          </w:p>
        </w:tc>
      </w:tr>
      <w:tr w:rsidR="00652193" w:rsidRPr="00652193" w:rsidTr="00652193">
        <w:trPr>
          <w:gridAfter w:val="1"/>
          <w:wAfter w:w="267" w:type="dxa"/>
          <w:trHeight w:val="31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1 054,8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1054,6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82 004,3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72790,2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88,8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31 170,2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28936,0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652193" w:rsidRPr="00652193" w:rsidTr="00652193">
        <w:trPr>
          <w:gridAfter w:val="1"/>
          <w:wAfter w:w="267" w:type="dxa"/>
          <w:trHeight w:val="34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28 200,5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21833,5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77,4</w:t>
            </w:r>
          </w:p>
        </w:tc>
      </w:tr>
      <w:tr w:rsidR="00652193" w:rsidRPr="00652193" w:rsidTr="00652193">
        <w:trPr>
          <w:gridAfter w:val="1"/>
          <w:wAfter w:w="267" w:type="dxa"/>
          <w:trHeight w:val="34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22 633,6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22020,7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97,3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322 932,4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318490,6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98,6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58 358,8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58358,8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219 219,3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214845,9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98,0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25 797,9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25797,9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1 880,2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1811,7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17 486,3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17486,3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30 615,8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30413,2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99,3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24 480,7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24278,0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99,2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6 135,1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6135,1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31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16 169,9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15102,8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93,4</w:t>
            </w:r>
          </w:p>
        </w:tc>
      </w:tr>
      <w:tr w:rsidR="00652193" w:rsidRPr="00652193" w:rsidTr="00652193">
        <w:trPr>
          <w:gridAfter w:val="1"/>
          <w:wAfter w:w="267" w:type="dxa"/>
          <w:trHeight w:val="28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30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16 043,4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14976,3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93,3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33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540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54 733,6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53913,3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652193" w:rsidRPr="00652193" w:rsidTr="00652193">
        <w:trPr>
          <w:gridAfter w:val="1"/>
          <w:wAfter w:w="267" w:type="dxa"/>
          <w:trHeight w:val="388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7 431,0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7431,0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47 062,6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46242,3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98,3</w:t>
            </w:r>
          </w:p>
        </w:tc>
      </w:tr>
      <w:tr w:rsidR="00652193" w:rsidRPr="00652193" w:rsidTr="00652193">
        <w:trPr>
          <w:gridAfter w:val="1"/>
          <w:wAfter w:w="267" w:type="dxa"/>
          <w:trHeight w:val="255"/>
        </w:trPr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652193" w:rsidRPr="00652193" w:rsidTr="00652193">
        <w:trPr>
          <w:gridAfter w:val="1"/>
          <w:wAfter w:w="267" w:type="dxa"/>
          <w:trHeight w:val="405"/>
        </w:trPr>
        <w:tc>
          <w:tcPr>
            <w:tcW w:w="6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590 560,8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572060,4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652193" w:rsidRDefault="00652193" w:rsidP="00A37F8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652193" w:rsidRPr="00652193" w:rsidTr="00652193">
        <w:trPr>
          <w:gridAfter w:val="2"/>
          <w:wAfter w:w="358" w:type="dxa"/>
          <w:trHeight w:val="103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Приложение 3 к решению Думы Петуховского муниципального округа  от "28 " апреля 2022 года № 208 "Об исполнении районного бюджета за 2021 год" </w:t>
            </w:r>
          </w:p>
        </w:tc>
      </w:tr>
      <w:tr w:rsidR="00652193" w:rsidRPr="007B1A5C" w:rsidTr="00652193">
        <w:trPr>
          <w:gridAfter w:val="2"/>
          <w:wAfter w:w="358" w:type="dxa"/>
          <w:trHeight w:val="514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2193" w:rsidRPr="007B1A5C" w:rsidTr="00652193">
        <w:trPr>
          <w:gridAfter w:val="2"/>
          <w:wAfter w:w="358" w:type="dxa"/>
          <w:trHeight w:val="319"/>
        </w:trPr>
        <w:tc>
          <w:tcPr>
            <w:tcW w:w="99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193" w:rsidRPr="00652193" w:rsidRDefault="00652193" w:rsidP="00A37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Ведомственная структура расходов районного бюджета за 2021 год</w:t>
            </w:r>
          </w:p>
        </w:tc>
      </w:tr>
      <w:tr w:rsidR="00652193" w:rsidRPr="007B1A5C" w:rsidTr="00652193">
        <w:trPr>
          <w:gridAfter w:val="2"/>
          <w:wAfter w:w="358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B1A5C" w:rsidRDefault="00652193" w:rsidP="00A37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2193" w:rsidRPr="007B1A5C" w:rsidTr="00652193">
        <w:trPr>
          <w:gridAfter w:val="2"/>
          <w:wAfter w:w="358" w:type="dxa"/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652193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52193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Расп</w:t>
            </w:r>
            <w:proofErr w:type="spellEnd"/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Разд., </w:t>
            </w:r>
            <w:proofErr w:type="spellStart"/>
            <w:proofErr w:type="gramStart"/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подраз</w:t>
            </w:r>
            <w:proofErr w:type="spellEnd"/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136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777690">
              <w:rPr>
                <w:rFonts w:ascii="Calibri" w:hAnsi="Calibri"/>
                <w:sz w:val="16"/>
                <w:szCs w:val="16"/>
              </w:rPr>
              <w:t>Испол-нено</w:t>
            </w:r>
            <w:proofErr w:type="spellEnd"/>
            <w:proofErr w:type="gramEnd"/>
          </w:p>
        </w:tc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690">
              <w:rPr>
                <w:rFonts w:ascii="Calibri" w:hAnsi="Calibri"/>
                <w:sz w:val="22"/>
                <w:szCs w:val="22"/>
              </w:rPr>
              <w:t>% исполнения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193" w:rsidRPr="00777690" w:rsidRDefault="00652193" w:rsidP="00A37F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муниципальное казенное учреждение "Отдел культуры Администрации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38 257,5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38054,8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7 587,1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7587,1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7 587,1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7587,1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по обеспечению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7 509,5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7509,5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Поддержка и развитие юных дарований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162,4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ДШИ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162,4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162,4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7 340,1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7340,1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197,8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197,8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6 939,1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6939,1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6 939,1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6939,1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203,2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203,2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30 615,8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30413,2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24 480,7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24278,0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23 632,7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23430,0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367,0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мероприятий в сфере культуры и искусства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345,8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345,8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Совершенствование и развитие библиотечно-информационной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826,9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21,1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21,1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800,8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800,8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Развитие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46,9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Дома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музея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Текущий и капитальный ремонт городских учреждений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проектно-сметной документации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библиотеки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Кадровое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отрасти культуры, участие в организации досуга ветеранов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21 907,9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21907,9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Поощрение победителей ежегодных областных конкурсов в области экологического развития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11 837,7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11837,7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11 316,4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11316,4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193,3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327,9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633,9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633,9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633,9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633,9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</w:t>
            </w: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>мероприятий с населением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947,5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880,3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880,3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91,6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91,6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8 189,6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8189,6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8 000,3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8000,3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159,1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1900988010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1900988013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1900988013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190A200000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Государственная поддержка отрасли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190A255190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190A255190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190A255190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125,3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Гранты городским округам и муниципальным районам Курганской области в целях содействия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достижению и (или) поощрения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6 135,1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6135,1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5 509,4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5509,4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5 509,4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5509,4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централизованной группы по хозяйственному обслуживанию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5 508,0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5508,0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5 186,7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5186,7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централизованной группы по хозяйственному обслуживанию (услуги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1900982011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625,7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625,7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Муниципальное казенное учреждение "Управление образования Администрации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331 214,6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325705,7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2900700000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2900789980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2900789980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315 135,4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310693,6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58 358,8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58358,8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58 161,5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58161,5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58 161,5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58161,5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Формирование образовательной сети и финансово-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3 070,2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3070,2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2 849,0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2849,0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2 849,0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2849,0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0610181010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0610181010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55 091,3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55091,3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государственного стандарта дошкольного образования на оплату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31 624,2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31624,2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31 497,2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31497,2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893,0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893,0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5 463,7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5463,7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5 335,6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5335,6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128,1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и(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оплата труда с фондами)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9 752,8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9752,8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9 752,8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9752,8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и(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7 357,6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7357,6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0610281013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7 357,6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7357,6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219 219,3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214845,9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215 072,6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210720,3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215 064,6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210712,3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Формирование образовательной сети и финансово-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53 595,2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49242,9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питанием обучающихся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669,3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645,8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0610116060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3 474,0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3298,2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0610116060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0610116060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3 262,7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3086,9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9 153,2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9143,4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9 153,2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9143,4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11 296,0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11296,0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061011724Я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11 296,0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11296,0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0610153030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12 495,6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11982,2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0610153030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470,7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0610153030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12 024,9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11511,5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652193" w:rsidRPr="00777690" w:rsidTr="00652193">
        <w:trPr>
          <w:gridAfter w:val="2"/>
          <w:wAfter w:w="358" w:type="dxa"/>
          <w:trHeight w:val="17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0610182030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5 719,1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5440,6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0610182030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5 719,1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5440,6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0610182320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0610182320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0610182320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Организация и обеспечение питанием детей с ОВЗ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0610188380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0610188380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06101L3042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9 681,8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6320,5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06101L3042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73,9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06101L3042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9 603,7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6246,6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792,7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790,7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778,1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776,0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159 334,3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159334,3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103 024,3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103024,3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3 681,2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3681,2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99 343,1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99343,1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3 966,0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3966,0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2 904,7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2904,7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0610212040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1 061,3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1061,3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6 914,5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6914,5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948,4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5 444,8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5444,8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11 980,0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11980,0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11 980,0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11980,0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33 432,3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33432,3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2 649,3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2649,3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0610282013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30 783,0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30783,0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0610283020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0610283020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0610283020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Реализация мероприятий в рамках федерального проекта "Успех каждого ребенка"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061E200000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2 135,0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2135,0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061E250970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2 135,0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2135,0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061E250970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2 135,0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2135,0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Реализация комплекса мер по привлечению и закреплению молодых специалистов в системе образования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и проведение районного, участие в областном фестивале педагогического мастерства, творческих конкурсов с участием педагогических работников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0640185120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0640185120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0640185120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4 146,7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4125,6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4 146,7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4125,6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4 146,7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4125,6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4 146,7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4125,6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133,9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2810610970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3 805,4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3785,8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18 010,8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18010,8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17 704,7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17704,7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17 704,7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17704,7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Совершенствование моделей и механизмов развития эффективной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системы дополнительного образования детей и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17 704,7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17704,7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Мероприятия по обеспечению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1 259,9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1259,3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1 259,9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1259,3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3 358,3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3358,3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0620383054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3 358,3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3358,3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"Районный дом творчества"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"Районный дом творчества" (оплата труда с фондами)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2 724,1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2724,1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2 724,1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2724,1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Финансовое обеспечение оказания муниципальных услуг МКОУДО "Районный дом творчества"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0620384013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Петуховская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2 207,5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2207,5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2 207,5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2207,5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Петуховская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ДЮСШ" (оплата труда с фондами)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6 226,6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6226,6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6 226,6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6226,6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Петуховская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ДЮСШ"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1 821,6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1821,6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1 821,6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1821,6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физической культуры и спорта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2020-2024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Проведение физкультурных и спортивных мероприятий на территории Петуховского района, участие в областных физкультурных мероприятиях по видам 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2101100000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2101189980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2101189980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0640212130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0640212130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1 870,2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1801,8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1 870,2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1801,8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585,0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2900112450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530,7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2900112450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530,7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оздоровления детей в загородных оздоровительных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лагерях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29001S8280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Увеличение охвата организованными формами отдыха и оздоровления детей, проживающих на территории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770,4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отдыха детей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2900212430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2900212430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2900212430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409,2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395,4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29002S8280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377,9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364,1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2900312440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2900312440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2900312440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406,5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Увеличение охвата организованными формами отдыха и оздоровления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2900400000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71,3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2900483040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71,3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2900483040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71,3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17 486,3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17486,3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16 104,3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16104,3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14 876,6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14876,6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Совершенствование механизмов и методов управления в системе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14 876,6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14876,6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Управления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13 370,4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13370,4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12 187,1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12187,1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1 138,7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1138,7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Управления образовани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я(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0600184013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1 506,1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1506,1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Развитие воспитательной компоненты в общеобразовательных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флэшмобы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0620285020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0620285020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1214,0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1 214,0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1214,0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1 053,0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1 041,4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1041,4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0630212390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0630212390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0630212390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1 382,0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1382,0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1 361,0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1361,0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1 361,0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1361,0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1 361,0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1361,0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16 043,4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14976,3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Охрана семьи и детства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16 043,4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14976,3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16 043,4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14976,3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1 493,7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1455,5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Формирование образовательной сети и финансово-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1 493,7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1455,5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1 493,7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1455,5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0610112200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1 493,7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1455,5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14 549,7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13520,7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14 549,7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13520,7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Содержание детей в приемных семьях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5 809,0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5569,0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5 809,0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5569,0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Выплата вознаграждения опекунам (попечителям), приемным родителям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4 728,0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4219,5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89,2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4 728,0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4219,5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89,2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Содержание детей в семьях опекунов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(попечителей)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3 753,0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3472,6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0630211470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3 753,0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3472,6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0630252600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0630252600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Администрация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136 356,9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129264,2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27 193,3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26427,5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1 806,3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1806,3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1 806,3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1806,3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1 596,3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1596,3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Глава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1 596,3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1596,3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1 596,3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1596,3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деятельности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Петуховской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районной Думы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Председатель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Петуховской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районной Думы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5110089010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5110089010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Депутаты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Петуховской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районной Думы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5110089020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5110089020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21 399,4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20635,9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21 399,4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20635,9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20 318,9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20318,9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18 502,7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18502,7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16 443,4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16443,4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1 965,6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1965,6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 (оплата коммунальных услуг)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1 524,3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1524,3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1 524,3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1524,3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1 080,5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317,0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Гранты муниципальным районам, муниципальным и городским округам Курганской области в целях содействия достижению и (или) поощрения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5150051200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5150051200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Обеспечение проведения выборов и референдумов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1 307,6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1307,6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1 307,6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1307,6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Организация проведения выборов в органы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1 307,6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1307,6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проведения выборов представительных органов вновь образуемых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5130016060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1 162,7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1162,7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5130016060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1 162,7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1162,7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выборов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5130089050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144,9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5130089050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144,9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2 452,9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2452,9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"О развитии и поддержке малого и среднего предпринимательства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Предоставление грантов начинающим субъектам малого предпринимательства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0400180600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0400180600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"Снижение административных барьеров, оптимизация и повышение качества предоставления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муниципальных услуг на 2018-2022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Оптимизация и повышение качества предоставления муниципальных 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0700586800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0700586800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"Улучшение условий и охраны труда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улучшению условий охраны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0800085850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0800085850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"Комплексные меры противодействия злоупотреблению наркотиками и их незаконному обороту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2020-2024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Приобретение новогодних подарков для детей, находящихся в социально опасном положении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1200189980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1200189980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"Доступная среда для инвалидов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Приобретение новогодних подарков для детей-инвалидов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Приобретение новогодних подарков для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"Профилактика правонарушений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2019-2023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Агитационный материал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2700300000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2700389980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2700389980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Исполнение государственных полномочий по созданию административных комиссий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характера, обеспечение безопасности людей на водных объектах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Мероприятия муниципальной программы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лабораторного исследования почвы прибрежной зоны и воды озера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3500184860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3500184860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муниципальной службы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 на 2020-2025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Организация повышения квалификации муниципальных служащих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4000900000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4000989980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4000989980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"Профилактика терроризма на территории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Мероприятия муниципальной программы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4100500000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4100589980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4100589980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"Противодействие коррупции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2019-2023"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Поддержка общественных некоммерческих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4300100000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Изготовление и распространение памяток, листовок, баннеров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4300189980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4300189980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2 352,7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2352,7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2 352,7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2352,7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2 272,7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2272,7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5150014150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326,0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5150014150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5150014150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5150016200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5150019500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5150019500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Всероссийской переписи населения 2020 года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5150054690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279,7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5150054690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279,7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1 521,9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1521,9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1 406,0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1406,0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5150059313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Мероприятия по подготовке к празднованию Нового года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характера, обеспечение безопасности людей на водных объектах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3500289980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43,3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"Обеспечение пожарной безопасности города Петухово на 2021-2025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43,3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Приобретение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дымовых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4200500000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4200589980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4200589980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Приобретение ГСМ для проведения межведомственных рейдов в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целях предупреждения пожаров и гибели на них людей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4200800000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4200889980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4200889980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35 396,8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33416,8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2 286,5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2286,5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2 286,5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2286,5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2 225,5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2225,5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2 225,5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2225,5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2 166,5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2166,5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5150015500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5150015500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33 090,3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31110,3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33 090,3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31110,3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33 090,3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31110,3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1100115030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30 981,8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29001,8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1100115030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30 981,8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29001,8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1100180420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2 108,5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2108,5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1100180420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1 908,5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1908,5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1100180420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туризма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 на 2020-2025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Установка знаков туристской навигации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3600400000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Создание системы навигации и ориентирующей информации для туристов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3600414280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3600414280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3600489980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3600489980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73 587,0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69240,1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31 125,1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28891,0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31 125,1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28891,0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2200014040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2200014040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31 123,1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28891,0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мероприятий по переселению граждан из аварийного жилищного фонда за счет средств,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поступивших от Фонда содействия реформированию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29 257,0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28298,5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29 257,0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28298,5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1 851,2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577,5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1 851,2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577,5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220F36748S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220F36748S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23 333,5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21833,5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"Чистая вода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23 333,5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21833,5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23 169,7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21669,7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Реконструкция 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техперевооружение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2600117020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16 950,0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15450,0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2600117020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16 950,0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15450,0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5 406,5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5406,5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5 406,5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5406,5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мероприятий по ремонту водопровода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26001S8380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813,2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26001S8380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813,2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Госэкспертиза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сметной стоимости по ремонту водопровода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2600289980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19 128,4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18515,5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"Формирование комфортной городской среды на территории города Петухово Петуховского района на 2020-2024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18 087,1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17493,6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Поддержка муниципальных программ формирования современной городской среды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2 200,2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1606,7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Благоустройство территории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етухово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3900183060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1 217,4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1217,4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3900183060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1 217,4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1217,4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строительного контроля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3900189170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389,3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3900189170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389,3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Формирование ландшафтного парка для семейного отдыха в г. Петухово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3900389080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3900389080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Культурно-развлекательный парк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Юдинский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3900400000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обустройству культурно - развлекательного парка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Юдинский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3900489090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3900489090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390F200000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15 716,8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15716,8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390F255550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15 716,8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15716,8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390F255550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15 716,8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15716,8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1 041,3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1022,0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Благоустройство территории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етухово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4400080230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1014,6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4400080230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1003,6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4400080230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Проведение конкурсов по благоустройству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4400080340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4400080340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"Реализация государственной молодежной политики на территории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3700000000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и проведение районных, участие в областных мероприятиях по приоритетным направлениям воспитательной деятельности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3700800000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3700889980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</w:t>
            </w: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3700889980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Предоставление субсидий общественным организациям инвалидов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2300080730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муниципальное казённое учреждение "Поисково-спасательный отряд"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3 300,4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3 300,4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3 300,4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поисково-спасательной службы Петуховского района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3 300,4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3 300,4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1 177,5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1177,5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1 177,5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1177,5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0100180101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0100180101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и(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оказание услуг) поисково-спасательного учреждения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1 982,0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1981,6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1 914,8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1914,8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81,3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0100180201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Муниципальное казенное учреждение "Отдел земельно-имущественных отношений и Архитектуры Администрации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6 121,8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6121,2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3 559,8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3559,4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3 559,8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3559,4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3 559,8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3559,4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3 518,8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3518,4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3 506,6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3506,4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3 212,3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3212,2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278,9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5120089041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Оформление муниципального имущества и земельных участков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оформлению муниципального имущества и земельных участков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0300180400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0300180400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1034,8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1 327,3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1327,2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Содержание муниципального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содержанию муниципального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0300280500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0300280500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1282,2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1282,2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Благоустройство территории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етухово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4400080230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1282,2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4400080230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1 282,2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1282,2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Петуховская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0620385010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Муниципальное казенное учреждение "Финансовый отдел Администрации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75 309,7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69614,6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92,4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11 793,4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11785,6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11 733,0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11725,2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11 665,0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11657,2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11 665,0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11657,2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Обеспечение деятельности МКУ "Финансовый отдел Администрации Петуховского района" по осуществлению функций по выработке и проведению муниципальной политики Петуховского района в бюджетной сфере и сфере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11 665,0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11657,2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11 520,9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11513,1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10 838,5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10831,0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631,4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2810489041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2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2810616100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    Премии и гранты по постановлениям Курганской областной Думы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5150018030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5150018030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5150019400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5150019400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102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1100115030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1100115030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935,6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6 999,6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2132,6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"Чистая вода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Реконструкция и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техперевооружение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2600117020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2600117020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2 132,6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2132,6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"Обустройство объектов размещения твердых бытовых отходов на территории Петуховского района в 2021 году"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Обустройство объектов размещения ТБО на территории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Мероприятия по обустройству объектов размещения твердых бытовых отходов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0200180300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0200180300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306,9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"Устойчивое развитие сельских территорий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1 825,8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1825,8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комплексного развития сельских территорий. Благоустройство сельских территорий.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16000L5764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1 114,4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1114,4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16000L5764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1 114,4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1114,4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Обеспечение комплексного развития сельских территорий за счет средств резервного фонда Правительства Российской Федерации. Благоустройство сельских территорий.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16000L576F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16000L576F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711,4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Обслуживание государственного (муниципального)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"Управление муниципальным долгом Петуховского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2830000000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Повышение качества управления муниципальным долгом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2830100000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Уплата процентов по бюджетному кредиту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2830186140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2830186140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54 733,6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53913,3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Подпрограмма "Развитие системы межбюджетных отношений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Выравнивание бюджетной обеспеченности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2820100000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2820116070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2820116070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7 431,0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7431,0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Иные 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7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"Развитие системы межбюджетных отношений в </w:t>
            </w:r>
            <w:proofErr w:type="spellStart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Петуховском</w:t>
            </w:r>
            <w:proofErr w:type="spellEnd"/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Поддержка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2820200000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2820289110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2820289110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47 062,6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46242,3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Иные непрограммные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5150000000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51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193" w:rsidRPr="00777690" w:rsidRDefault="00652193" w:rsidP="00A37F87">
            <w:pPr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5150010930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7769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52193" w:rsidRPr="00777690" w:rsidTr="00652193">
        <w:trPr>
          <w:gridAfter w:val="2"/>
          <w:wAfter w:w="358" w:type="dxa"/>
          <w:trHeight w:val="255"/>
        </w:trPr>
        <w:tc>
          <w:tcPr>
            <w:tcW w:w="6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590 560,8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77690">
              <w:rPr>
                <w:rFonts w:ascii="Arial" w:hAnsi="Arial" w:cs="Arial"/>
                <w:bCs/>
                <w:sz w:val="20"/>
                <w:szCs w:val="20"/>
              </w:rPr>
              <w:t>572060,4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77690">
              <w:rPr>
                <w:rFonts w:ascii="Arial" w:hAnsi="Arial" w:cs="Arial"/>
                <w:bCs/>
                <w:sz w:val="20"/>
                <w:szCs w:val="20"/>
              </w:rPr>
              <w:t>96,9</w:t>
            </w:r>
          </w:p>
        </w:tc>
      </w:tr>
      <w:tr w:rsidR="00652193" w:rsidRPr="00777690" w:rsidTr="00652193">
        <w:trPr>
          <w:gridAfter w:val="2"/>
          <w:wAfter w:w="358" w:type="dxa"/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7769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</w:pPr>
    </w:p>
    <w:p w:rsidR="00652193" w:rsidRPr="00777690" w:rsidRDefault="00652193" w:rsidP="00652193">
      <w:pPr>
        <w:rPr>
          <w:sz w:val="20"/>
          <w:szCs w:val="20"/>
        </w:rPr>
        <w:sectPr w:rsidR="00652193" w:rsidRPr="00777690" w:rsidSect="00A37F8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23" w:type="dxa"/>
        <w:tblInd w:w="93" w:type="dxa"/>
        <w:tblLook w:val="04A0" w:firstRow="1" w:lastRow="0" w:firstColumn="1" w:lastColumn="0" w:noHBand="0" w:noVBand="1"/>
      </w:tblPr>
      <w:tblGrid>
        <w:gridCol w:w="6678"/>
        <w:gridCol w:w="5597"/>
        <w:gridCol w:w="1301"/>
        <w:gridCol w:w="1547"/>
      </w:tblGrid>
      <w:tr w:rsidR="00652193" w:rsidRPr="00777690" w:rsidTr="00A37F87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" w:hAnsi="Arial" w:cs="Arial"/>
              </w:rPr>
            </w:pPr>
            <w:r w:rsidRPr="00777690">
              <w:rPr>
                <w:rFonts w:ascii="Arial" w:hAnsi="Arial" w:cs="Arial"/>
              </w:rPr>
              <w:lastRenderedPageBreak/>
              <w:t xml:space="preserve">  </w:t>
            </w:r>
          </w:p>
        </w:tc>
        <w:tc>
          <w:tcPr>
            <w:tcW w:w="8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 xml:space="preserve"> Приложение 4 к решению Думы Петуховского</w:t>
            </w:r>
            <w:r w:rsidRPr="00777690">
              <w:rPr>
                <w:rFonts w:ascii="Arial" w:hAnsi="Arial" w:cs="Arial"/>
                <w:sz w:val="16"/>
                <w:szCs w:val="16"/>
              </w:rPr>
              <w:br/>
            </w:r>
            <w:r w:rsidRPr="00777690">
              <w:rPr>
                <w:rFonts w:ascii="Arial CYR" w:hAnsi="Arial CYR" w:cs="Arial CYR"/>
                <w:sz w:val="16"/>
                <w:szCs w:val="16"/>
              </w:rPr>
              <w:t xml:space="preserve">          муниципального округа от " 29 " декабря 2021 года</w:t>
            </w:r>
          </w:p>
        </w:tc>
      </w:tr>
      <w:tr w:rsidR="00652193" w:rsidRPr="00777690" w:rsidTr="00A37F87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</w:rPr>
            </w:pPr>
            <w:r w:rsidRPr="00777690">
              <w:rPr>
                <w:rFonts w:ascii="Arial CYR" w:hAnsi="Arial CYR" w:cs="Arial CYR"/>
              </w:rPr>
              <w:t xml:space="preserve">                                                                              </w:t>
            </w:r>
          </w:p>
        </w:tc>
        <w:tc>
          <w:tcPr>
            <w:tcW w:w="8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 xml:space="preserve">       муниципального округа от  "28" апреля 2022 года</w:t>
            </w:r>
          </w:p>
        </w:tc>
      </w:tr>
      <w:tr w:rsidR="00652193" w:rsidRPr="00777690" w:rsidTr="00A37F87">
        <w:trPr>
          <w:trHeight w:val="300"/>
        </w:trPr>
        <w:tc>
          <w:tcPr>
            <w:tcW w:w="15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№ 208 "Об исполнении районного бюджета за 2021 год" </w:t>
            </w:r>
          </w:p>
        </w:tc>
      </w:tr>
      <w:tr w:rsidR="00652193" w:rsidRPr="00777690" w:rsidTr="00A37F87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420"/>
        </w:trPr>
        <w:tc>
          <w:tcPr>
            <w:tcW w:w="15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Источники внутреннего финансирования дефицита районного бюджета за 2021 год</w:t>
            </w:r>
          </w:p>
        </w:tc>
      </w:tr>
      <w:tr w:rsidR="00652193" w:rsidRPr="00777690" w:rsidTr="00A37F87">
        <w:trPr>
          <w:trHeight w:val="3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i/>
                <w:i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bCs/>
                <w:i/>
                <w:iCs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34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i/>
                <w:i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bCs/>
                <w:i/>
                <w:iCs/>
                <w:sz w:val="16"/>
                <w:szCs w:val="16"/>
              </w:rPr>
            </w:pPr>
          </w:p>
        </w:tc>
      </w:tr>
      <w:tr w:rsidR="00652193" w:rsidRPr="00777690" w:rsidTr="00A37F87">
        <w:trPr>
          <w:trHeight w:val="34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652193" w:rsidRPr="00777690" w:rsidTr="00777690">
        <w:trPr>
          <w:trHeight w:val="60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План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52193" w:rsidRPr="00777690" w:rsidTr="00777690">
        <w:trPr>
          <w:trHeight w:val="4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01050000000000000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 xml:space="preserve">Изменение остатков средств на счетах по учету средств бюджетов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11004,4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Cs/>
                <w:sz w:val="16"/>
                <w:szCs w:val="16"/>
              </w:rPr>
              <w:t>1026,7</w:t>
            </w:r>
          </w:p>
        </w:tc>
      </w:tr>
      <w:tr w:rsidR="00652193" w:rsidRPr="00777690" w:rsidTr="00777690">
        <w:trPr>
          <w:trHeight w:val="404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01050201050000510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-579556,4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-575125,1</w:t>
            </w:r>
          </w:p>
        </w:tc>
      </w:tr>
      <w:tr w:rsidR="00652193" w:rsidRPr="00777690" w:rsidTr="00777690">
        <w:trPr>
          <w:trHeight w:val="4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01050201050000610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590560,8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576151,8</w:t>
            </w:r>
          </w:p>
        </w:tc>
      </w:tr>
      <w:tr w:rsidR="00652193" w:rsidRPr="00777690" w:rsidTr="00777690">
        <w:trPr>
          <w:trHeight w:val="55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01030000000000000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кредиты  из других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5600,0</w:t>
            </w:r>
          </w:p>
        </w:tc>
      </w:tr>
      <w:tr w:rsidR="00652193" w:rsidRPr="00777690" w:rsidTr="00777690">
        <w:trPr>
          <w:trHeight w:val="5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01030100050000710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5600,0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</w:tr>
      <w:tr w:rsidR="00652193" w:rsidRPr="00777690" w:rsidTr="00777690">
        <w:trPr>
          <w:trHeight w:val="5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01030100050000810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sz w:val="16"/>
                <w:szCs w:val="16"/>
              </w:rPr>
              <w:t>-5600,0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6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52193" w:rsidRPr="00777690" w:rsidTr="00777690">
        <w:trPr>
          <w:trHeight w:val="4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Всего источников внутреннего  финансирования дефицита  бюджета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11004,4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77690">
              <w:rPr>
                <w:rFonts w:ascii="Arial CYR" w:hAnsi="Arial CYR" w:cs="Arial CYR"/>
                <w:b/>
                <w:bCs/>
                <w:sz w:val="16"/>
                <w:szCs w:val="16"/>
              </w:rPr>
              <w:t>6626,7</w:t>
            </w:r>
          </w:p>
        </w:tc>
      </w:tr>
      <w:tr w:rsidR="00652193" w:rsidRPr="00777690" w:rsidTr="00A37F87">
        <w:trPr>
          <w:trHeight w:val="3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93" w:rsidRPr="00777690" w:rsidRDefault="00652193" w:rsidP="00A37F87">
            <w:pPr>
              <w:rPr>
                <w:rFonts w:ascii="Courier" w:hAnsi="Courier" w:cs="Times New Roman CYR"/>
                <w:i/>
                <w:iCs/>
                <w:sz w:val="16"/>
                <w:szCs w:val="16"/>
              </w:rPr>
            </w:pPr>
          </w:p>
        </w:tc>
      </w:tr>
    </w:tbl>
    <w:p w:rsidR="00652193" w:rsidRPr="00777690" w:rsidRDefault="00652193" w:rsidP="00652193">
      <w:pPr>
        <w:rPr>
          <w:sz w:val="16"/>
          <w:szCs w:val="16"/>
        </w:rPr>
      </w:pPr>
    </w:p>
    <w:p w:rsidR="00652193" w:rsidRPr="00777690" w:rsidRDefault="00652193" w:rsidP="00652193">
      <w:pPr>
        <w:rPr>
          <w:sz w:val="16"/>
          <w:szCs w:val="16"/>
        </w:rPr>
      </w:pPr>
    </w:p>
    <w:p w:rsidR="00652193" w:rsidRDefault="00652193" w:rsidP="00652193">
      <w:pPr>
        <w:rPr>
          <w:sz w:val="20"/>
          <w:szCs w:val="20"/>
        </w:rPr>
        <w:sectPr w:rsidR="00652193" w:rsidSect="00A37F8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652193" w:rsidRPr="00652193" w:rsidRDefault="00652193" w:rsidP="00652193">
      <w:pPr>
        <w:ind w:left="3960"/>
        <w:rPr>
          <w:sz w:val="16"/>
          <w:szCs w:val="16"/>
        </w:rPr>
      </w:pPr>
      <w:r w:rsidRPr="00652193">
        <w:rPr>
          <w:sz w:val="16"/>
          <w:szCs w:val="16"/>
        </w:rPr>
        <w:lastRenderedPageBreak/>
        <w:t xml:space="preserve">         Справочное приложение к решению </w:t>
      </w:r>
    </w:p>
    <w:p w:rsidR="00652193" w:rsidRPr="00652193" w:rsidRDefault="00652193" w:rsidP="00652193">
      <w:pPr>
        <w:ind w:left="3960" w:right="-365" w:hanging="2160"/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                                        Думы Петуховского муниципального округа </w:t>
      </w:r>
    </w:p>
    <w:p w:rsidR="00652193" w:rsidRPr="00652193" w:rsidRDefault="00652193" w:rsidP="00652193">
      <w:pPr>
        <w:ind w:left="3960" w:right="-365" w:hanging="2160"/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                                        от «28» апреля  2022 года     №208 </w:t>
      </w:r>
    </w:p>
    <w:p w:rsidR="00652193" w:rsidRPr="00652193" w:rsidRDefault="00652193" w:rsidP="00652193">
      <w:pPr>
        <w:ind w:left="3960" w:right="-365" w:hanging="2160"/>
        <w:rPr>
          <w:sz w:val="16"/>
          <w:szCs w:val="16"/>
        </w:rPr>
      </w:pPr>
      <w:r w:rsidRPr="00652193">
        <w:rPr>
          <w:sz w:val="16"/>
          <w:szCs w:val="16"/>
        </w:rPr>
        <w:t xml:space="preserve">                                                      «Об исполнении районного бюджета за 2021 год»</w:t>
      </w:r>
    </w:p>
    <w:p w:rsidR="00652193" w:rsidRPr="00652193" w:rsidRDefault="00652193" w:rsidP="00652193">
      <w:pPr>
        <w:ind w:left="3960" w:right="-185" w:hanging="2160"/>
        <w:rPr>
          <w:sz w:val="16"/>
          <w:szCs w:val="16"/>
        </w:rPr>
      </w:pPr>
    </w:p>
    <w:p w:rsidR="00652193" w:rsidRPr="00652193" w:rsidRDefault="00652193" w:rsidP="00652193">
      <w:pPr>
        <w:ind w:left="5580" w:right="-185" w:hanging="2160"/>
        <w:rPr>
          <w:sz w:val="16"/>
          <w:szCs w:val="16"/>
        </w:rPr>
      </w:pPr>
    </w:p>
    <w:p w:rsidR="00652193" w:rsidRPr="00652193" w:rsidRDefault="00652193" w:rsidP="00652193">
      <w:pPr>
        <w:ind w:left="5580" w:right="-185" w:hanging="2160"/>
        <w:rPr>
          <w:sz w:val="16"/>
          <w:szCs w:val="16"/>
        </w:rPr>
      </w:pPr>
    </w:p>
    <w:p w:rsidR="00652193" w:rsidRPr="00652193" w:rsidRDefault="00652193" w:rsidP="00652193">
      <w:pPr>
        <w:ind w:right="-185"/>
        <w:jc w:val="center"/>
        <w:rPr>
          <w:b/>
          <w:sz w:val="16"/>
          <w:szCs w:val="16"/>
        </w:rPr>
      </w:pPr>
      <w:r w:rsidRPr="00652193">
        <w:rPr>
          <w:b/>
          <w:sz w:val="16"/>
          <w:szCs w:val="16"/>
        </w:rPr>
        <w:t>Расходы</w:t>
      </w:r>
    </w:p>
    <w:p w:rsidR="00652193" w:rsidRPr="00652193" w:rsidRDefault="00652193" w:rsidP="00652193">
      <w:pPr>
        <w:ind w:right="-185"/>
        <w:jc w:val="center"/>
        <w:rPr>
          <w:b/>
          <w:sz w:val="16"/>
          <w:szCs w:val="16"/>
        </w:rPr>
      </w:pPr>
      <w:r w:rsidRPr="00652193">
        <w:rPr>
          <w:b/>
          <w:sz w:val="16"/>
          <w:szCs w:val="16"/>
        </w:rPr>
        <w:t>на денежное содержание муниципальных служащих и работников муниципальных учреждений  бюджета района за 2021 год</w:t>
      </w:r>
    </w:p>
    <w:p w:rsidR="00652193" w:rsidRPr="00652193" w:rsidRDefault="00652193" w:rsidP="00652193">
      <w:pPr>
        <w:ind w:right="-185"/>
        <w:jc w:val="center"/>
        <w:rPr>
          <w:b/>
          <w:sz w:val="16"/>
          <w:szCs w:val="16"/>
        </w:rPr>
      </w:pPr>
    </w:p>
    <w:p w:rsidR="00652193" w:rsidRPr="00652193" w:rsidRDefault="00652193" w:rsidP="00652193">
      <w:pPr>
        <w:ind w:right="-185"/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0"/>
      </w:tblGrid>
      <w:tr w:rsidR="00652193" w:rsidRPr="00652193" w:rsidTr="00A37F87">
        <w:tc>
          <w:tcPr>
            <w:tcW w:w="6588" w:type="dxa"/>
            <w:shd w:val="clear" w:color="auto" w:fill="auto"/>
          </w:tcPr>
          <w:p w:rsidR="00652193" w:rsidRPr="00652193" w:rsidRDefault="00652193" w:rsidP="00A37F87">
            <w:pPr>
              <w:spacing w:line="360" w:lineRule="auto"/>
              <w:ind w:right="-185"/>
              <w:rPr>
                <w:i/>
                <w:sz w:val="16"/>
                <w:szCs w:val="16"/>
              </w:rPr>
            </w:pPr>
            <w:r w:rsidRPr="00652193">
              <w:rPr>
                <w:i/>
                <w:sz w:val="16"/>
                <w:szCs w:val="16"/>
              </w:rPr>
              <w:t xml:space="preserve">Численность муниципальных служащих и работников муниципальных учреждений, всего </w:t>
            </w:r>
            <w:proofErr w:type="spellStart"/>
            <w:r w:rsidRPr="00652193">
              <w:rPr>
                <w:i/>
                <w:sz w:val="16"/>
                <w:szCs w:val="16"/>
              </w:rPr>
              <w:t>шт.ед</w:t>
            </w:r>
            <w:proofErr w:type="spellEnd"/>
            <w:r w:rsidRPr="0065219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</w:p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>925,55</w:t>
            </w:r>
          </w:p>
        </w:tc>
      </w:tr>
      <w:tr w:rsidR="00652193" w:rsidRPr="00652193" w:rsidTr="00A37F87">
        <w:tc>
          <w:tcPr>
            <w:tcW w:w="6588" w:type="dxa"/>
            <w:shd w:val="clear" w:color="auto" w:fill="auto"/>
          </w:tcPr>
          <w:p w:rsidR="00652193" w:rsidRPr="00652193" w:rsidRDefault="00652193" w:rsidP="00A37F87">
            <w:pPr>
              <w:spacing w:line="360" w:lineRule="auto"/>
              <w:ind w:right="-185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 xml:space="preserve">в </w:t>
            </w:r>
            <w:proofErr w:type="spellStart"/>
            <w:r w:rsidRPr="00652193">
              <w:rPr>
                <w:sz w:val="16"/>
                <w:szCs w:val="16"/>
              </w:rPr>
              <w:t>т.ч</w:t>
            </w:r>
            <w:proofErr w:type="spellEnd"/>
            <w:r w:rsidRPr="00652193">
              <w:rPr>
                <w:sz w:val="16"/>
                <w:szCs w:val="16"/>
              </w:rPr>
              <w:t>. муниципальных служащих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>84</w:t>
            </w:r>
          </w:p>
        </w:tc>
      </w:tr>
      <w:tr w:rsidR="00652193" w:rsidRPr="00652193" w:rsidTr="00A37F87">
        <w:tc>
          <w:tcPr>
            <w:tcW w:w="6588" w:type="dxa"/>
            <w:shd w:val="clear" w:color="auto" w:fill="auto"/>
          </w:tcPr>
          <w:p w:rsidR="00652193" w:rsidRPr="00652193" w:rsidRDefault="00652193" w:rsidP="00A37F87">
            <w:pPr>
              <w:spacing w:line="360" w:lineRule="auto"/>
              <w:ind w:right="-185"/>
              <w:rPr>
                <w:i/>
                <w:sz w:val="16"/>
                <w:szCs w:val="16"/>
              </w:rPr>
            </w:pPr>
            <w:r w:rsidRPr="00652193">
              <w:rPr>
                <w:i/>
                <w:sz w:val="16"/>
                <w:szCs w:val="16"/>
              </w:rPr>
              <w:t>Расходы на содержание муниципальных служащих и работников муниципальных учреждений (тыс. руб.)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</w:p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>294658</w:t>
            </w:r>
          </w:p>
        </w:tc>
      </w:tr>
      <w:tr w:rsidR="00652193" w:rsidRPr="00652193" w:rsidTr="00A37F87">
        <w:tc>
          <w:tcPr>
            <w:tcW w:w="6588" w:type="dxa"/>
            <w:shd w:val="clear" w:color="auto" w:fill="auto"/>
          </w:tcPr>
          <w:p w:rsidR="00652193" w:rsidRPr="00652193" w:rsidRDefault="00652193" w:rsidP="00A37F87">
            <w:pPr>
              <w:spacing w:line="360" w:lineRule="auto"/>
              <w:ind w:right="-185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 xml:space="preserve">в </w:t>
            </w:r>
            <w:proofErr w:type="spellStart"/>
            <w:r w:rsidRPr="00652193">
              <w:rPr>
                <w:sz w:val="16"/>
                <w:szCs w:val="16"/>
              </w:rPr>
              <w:t>т.ч</w:t>
            </w:r>
            <w:proofErr w:type="spellEnd"/>
            <w:r w:rsidRPr="00652193">
              <w:rPr>
                <w:sz w:val="16"/>
                <w:szCs w:val="16"/>
              </w:rPr>
              <w:t>. муниципальных служащих, руб.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52193" w:rsidRPr="00652193" w:rsidRDefault="00652193" w:rsidP="00A37F87">
            <w:pPr>
              <w:spacing w:line="360" w:lineRule="auto"/>
              <w:ind w:right="-185"/>
              <w:jc w:val="center"/>
              <w:rPr>
                <w:sz w:val="16"/>
                <w:szCs w:val="16"/>
              </w:rPr>
            </w:pPr>
            <w:r w:rsidRPr="00652193">
              <w:rPr>
                <w:sz w:val="16"/>
                <w:szCs w:val="16"/>
              </w:rPr>
              <w:t>36115,4</w:t>
            </w:r>
          </w:p>
        </w:tc>
      </w:tr>
    </w:tbl>
    <w:p w:rsidR="00652193" w:rsidRPr="00652193" w:rsidRDefault="00652193" w:rsidP="00652193">
      <w:pPr>
        <w:ind w:right="-185"/>
        <w:jc w:val="center"/>
        <w:rPr>
          <w:sz w:val="16"/>
          <w:szCs w:val="16"/>
        </w:rPr>
      </w:pPr>
    </w:p>
    <w:p w:rsidR="00652193" w:rsidRPr="00A37F87" w:rsidRDefault="00652193" w:rsidP="00652193">
      <w:pPr>
        <w:ind w:right="-185"/>
        <w:jc w:val="center"/>
        <w:rPr>
          <w:b/>
          <w:sz w:val="16"/>
          <w:szCs w:val="16"/>
        </w:rPr>
      </w:pPr>
    </w:p>
    <w:p w:rsidR="00A37F87" w:rsidRPr="00A37F87" w:rsidRDefault="00A37F87" w:rsidP="00A37F87">
      <w:pPr>
        <w:pStyle w:val="Standard"/>
        <w:spacing w:line="0" w:lineRule="atLeast"/>
        <w:jc w:val="center"/>
        <w:rPr>
          <w:bCs/>
          <w:sz w:val="16"/>
          <w:szCs w:val="16"/>
          <w:lang w:val="ru-RU"/>
        </w:rPr>
      </w:pPr>
      <w:r w:rsidRPr="00A37F87">
        <w:rPr>
          <w:bCs/>
          <w:sz w:val="16"/>
          <w:szCs w:val="16"/>
          <w:lang w:val="ru-RU"/>
        </w:rPr>
        <w:t>РОССИЙСКАЯ ФЕДЕРАЦИЯ</w:t>
      </w:r>
    </w:p>
    <w:p w:rsidR="00A37F87" w:rsidRPr="00A37F87" w:rsidRDefault="00A37F87" w:rsidP="00A37F87">
      <w:pPr>
        <w:pStyle w:val="Textbody"/>
        <w:spacing w:after="0" w:line="0" w:lineRule="atLeast"/>
        <w:jc w:val="center"/>
        <w:rPr>
          <w:rFonts w:ascii="Arial" w:hAnsi="Arial"/>
          <w:sz w:val="16"/>
          <w:szCs w:val="16"/>
          <w:lang w:val="ru-RU"/>
        </w:rPr>
      </w:pPr>
      <w:r w:rsidRPr="00A37F87">
        <w:rPr>
          <w:rStyle w:val="StrongEmphasis"/>
          <w:b w:val="0"/>
          <w:sz w:val="16"/>
          <w:szCs w:val="16"/>
          <w:lang w:val="ru-RU"/>
        </w:rPr>
        <w:t>КУРГАНСКАЯ ОБЛАСТЬ</w:t>
      </w:r>
    </w:p>
    <w:p w:rsidR="00A37F87" w:rsidRPr="00A37F87" w:rsidRDefault="00A37F87" w:rsidP="00A37F87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  <w:r w:rsidRPr="00A37F87">
        <w:rPr>
          <w:rStyle w:val="StrongEmphasis"/>
          <w:b w:val="0"/>
          <w:sz w:val="16"/>
          <w:szCs w:val="16"/>
          <w:lang w:val="ru-RU"/>
        </w:rPr>
        <w:t>ДУМА ПЕТУХОВСКОГО МУНИЦИПАЛЬНОГО ОКРУГА</w:t>
      </w:r>
    </w:p>
    <w:p w:rsidR="00A37F87" w:rsidRPr="00A37F87" w:rsidRDefault="00A37F87" w:rsidP="00A37F87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</w:p>
    <w:p w:rsidR="00A37F87" w:rsidRPr="00A37F87" w:rsidRDefault="00A37F87" w:rsidP="00A37F87">
      <w:pPr>
        <w:pStyle w:val="Textbody"/>
        <w:spacing w:after="0" w:line="0" w:lineRule="atLeast"/>
        <w:jc w:val="center"/>
        <w:rPr>
          <w:sz w:val="16"/>
          <w:szCs w:val="16"/>
          <w:lang w:val="ru-RU"/>
        </w:rPr>
      </w:pPr>
    </w:p>
    <w:p w:rsidR="00A37F87" w:rsidRPr="00A37F87" w:rsidRDefault="00A37F87" w:rsidP="00A37F87">
      <w:pPr>
        <w:pStyle w:val="Textbody"/>
        <w:jc w:val="center"/>
        <w:rPr>
          <w:sz w:val="16"/>
          <w:szCs w:val="16"/>
          <w:lang w:val="ru-RU"/>
        </w:rPr>
      </w:pPr>
      <w:r w:rsidRPr="00A37F87">
        <w:rPr>
          <w:rStyle w:val="StrongEmphasis"/>
          <w:sz w:val="16"/>
          <w:szCs w:val="16"/>
          <w:lang w:val="ru-RU"/>
        </w:rPr>
        <w:t>ПРОЕКТ РЕШЕНИЯ</w:t>
      </w:r>
    </w:p>
    <w:p w:rsidR="00A37F87" w:rsidRPr="00A37F87" w:rsidRDefault="00A37F87" w:rsidP="00A37F87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A37F87">
        <w:rPr>
          <w:sz w:val="16"/>
          <w:szCs w:val="16"/>
          <w:lang w:val="ru-RU"/>
        </w:rPr>
        <w:t>от _28_  апреля  2022 года    № _210_</w:t>
      </w:r>
    </w:p>
    <w:p w:rsidR="00A37F87" w:rsidRPr="00A37F87" w:rsidRDefault="00A37F87" w:rsidP="00A37F87">
      <w:pPr>
        <w:pStyle w:val="Textbody"/>
        <w:spacing w:after="0" w:line="0" w:lineRule="atLeast"/>
        <w:rPr>
          <w:sz w:val="16"/>
          <w:szCs w:val="16"/>
          <w:lang w:val="ru-RU"/>
        </w:rPr>
      </w:pPr>
      <w:r w:rsidRPr="00A37F87">
        <w:rPr>
          <w:sz w:val="16"/>
          <w:szCs w:val="16"/>
          <w:lang w:val="ru-RU"/>
        </w:rPr>
        <w:t>г. Петухово</w:t>
      </w:r>
    </w:p>
    <w:p w:rsidR="00A37F87" w:rsidRDefault="00A37F87" w:rsidP="00A37F87">
      <w:pPr>
        <w:jc w:val="both"/>
        <w:rPr>
          <w:b/>
          <w:bCs/>
          <w:sz w:val="16"/>
          <w:szCs w:val="16"/>
        </w:rPr>
      </w:pPr>
    </w:p>
    <w:p w:rsidR="00A37F87" w:rsidRPr="00A37F87" w:rsidRDefault="00A37F87" w:rsidP="00A37F87">
      <w:pPr>
        <w:jc w:val="both"/>
        <w:rPr>
          <w:b/>
          <w:bCs/>
          <w:sz w:val="16"/>
          <w:szCs w:val="16"/>
        </w:rPr>
      </w:pPr>
      <w:r w:rsidRPr="00A37F87">
        <w:rPr>
          <w:b/>
          <w:bCs/>
          <w:sz w:val="16"/>
          <w:szCs w:val="16"/>
        </w:rPr>
        <w:t xml:space="preserve">Об исполнении бюджета </w:t>
      </w:r>
    </w:p>
    <w:p w:rsidR="00A37F87" w:rsidRPr="00A37F87" w:rsidRDefault="00A37F87" w:rsidP="00A37F87">
      <w:pPr>
        <w:jc w:val="both"/>
        <w:rPr>
          <w:b/>
          <w:bCs/>
          <w:sz w:val="16"/>
          <w:szCs w:val="16"/>
        </w:rPr>
      </w:pPr>
      <w:r w:rsidRPr="00A37F87">
        <w:rPr>
          <w:b/>
          <w:bCs/>
          <w:sz w:val="16"/>
          <w:szCs w:val="16"/>
        </w:rPr>
        <w:t xml:space="preserve">города Петухово за 2021 год </w:t>
      </w:r>
    </w:p>
    <w:p w:rsidR="00A37F87" w:rsidRPr="00A37F87" w:rsidRDefault="00A37F87" w:rsidP="00A37F87">
      <w:pPr>
        <w:ind w:firstLine="709"/>
        <w:jc w:val="both"/>
        <w:rPr>
          <w:b/>
          <w:sz w:val="16"/>
          <w:szCs w:val="16"/>
        </w:rPr>
      </w:pPr>
    </w:p>
    <w:p w:rsidR="00A37F87" w:rsidRPr="00A37F87" w:rsidRDefault="00A37F87" w:rsidP="00A37F87">
      <w:pPr>
        <w:jc w:val="both"/>
        <w:rPr>
          <w:sz w:val="16"/>
          <w:szCs w:val="16"/>
        </w:rPr>
      </w:pPr>
      <w:r w:rsidRPr="00A37F87">
        <w:rPr>
          <w:sz w:val="16"/>
          <w:szCs w:val="16"/>
        </w:rPr>
        <w:t xml:space="preserve">       </w:t>
      </w:r>
    </w:p>
    <w:p w:rsidR="00A37F87" w:rsidRPr="00A37F87" w:rsidRDefault="00A37F87" w:rsidP="00A37F87">
      <w:pPr>
        <w:jc w:val="both"/>
        <w:rPr>
          <w:sz w:val="16"/>
          <w:szCs w:val="16"/>
        </w:rPr>
      </w:pPr>
      <w:r w:rsidRPr="00A37F87">
        <w:rPr>
          <w:sz w:val="16"/>
          <w:szCs w:val="16"/>
        </w:rPr>
        <w:t xml:space="preserve">                     Рассмотрев материалы, предоставленные заместителем Главы Петуховского муниципального округа, начальником Финансового управления Администрации Петуховского муниципального округа О.Ю. </w:t>
      </w:r>
      <w:proofErr w:type="spellStart"/>
      <w:r w:rsidRPr="00A37F87">
        <w:rPr>
          <w:sz w:val="16"/>
          <w:szCs w:val="16"/>
        </w:rPr>
        <w:t>Грыдиной</w:t>
      </w:r>
      <w:proofErr w:type="spellEnd"/>
      <w:r w:rsidRPr="00A37F87">
        <w:rPr>
          <w:sz w:val="16"/>
          <w:szCs w:val="16"/>
        </w:rPr>
        <w:t>,  Дума Петуховского муниципального округа РЕШИЛА:</w:t>
      </w:r>
    </w:p>
    <w:p w:rsidR="00A37F87" w:rsidRPr="00A37F87" w:rsidRDefault="00A37F87" w:rsidP="00A37F87">
      <w:pPr>
        <w:jc w:val="both"/>
        <w:rPr>
          <w:sz w:val="16"/>
          <w:szCs w:val="16"/>
        </w:rPr>
      </w:pPr>
      <w:r w:rsidRPr="00A37F87">
        <w:rPr>
          <w:sz w:val="16"/>
          <w:szCs w:val="16"/>
        </w:rPr>
        <w:t xml:space="preserve">            </w:t>
      </w:r>
    </w:p>
    <w:p w:rsidR="00A37F87" w:rsidRPr="00A37F87" w:rsidRDefault="00A37F87" w:rsidP="00A37F87">
      <w:pPr>
        <w:tabs>
          <w:tab w:val="left" w:pos="7320"/>
        </w:tabs>
        <w:rPr>
          <w:sz w:val="16"/>
          <w:szCs w:val="16"/>
        </w:rPr>
      </w:pPr>
      <w:r w:rsidRPr="00A37F87">
        <w:rPr>
          <w:sz w:val="16"/>
          <w:szCs w:val="16"/>
        </w:rPr>
        <w:t xml:space="preserve">       Утвердить отчет об исполнении бюджета города Петухово за 2021 год  по доходам в сумме </w:t>
      </w:r>
      <w:r w:rsidRPr="00A37F87">
        <w:rPr>
          <w:color w:val="FF0000"/>
          <w:sz w:val="16"/>
          <w:szCs w:val="16"/>
        </w:rPr>
        <w:t xml:space="preserve"> </w:t>
      </w:r>
      <w:r w:rsidRPr="00A37F87">
        <w:rPr>
          <w:sz w:val="16"/>
          <w:szCs w:val="16"/>
        </w:rPr>
        <w:t xml:space="preserve"> 48369,1</w:t>
      </w:r>
      <w:r w:rsidRPr="00A37F87">
        <w:rPr>
          <w:color w:val="FF0000"/>
          <w:sz w:val="16"/>
          <w:szCs w:val="16"/>
        </w:rPr>
        <w:t xml:space="preserve"> </w:t>
      </w:r>
      <w:r w:rsidRPr="00A37F87">
        <w:rPr>
          <w:sz w:val="16"/>
          <w:szCs w:val="16"/>
        </w:rPr>
        <w:t xml:space="preserve"> тыс. рублей  и по расходам  в сумме  48487,1  тыс. рублей с превышением расходов над доходами в сумме  118,0 тыс. рублей в объемах показателей, приведенных в приложениях 1-4 к настоящему решению.</w:t>
      </w:r>
    </w:p>
    <w:p w:rsidR="00A37F87" w:rsidRPr="00A37F87" w:rsidRDefault="00A37F87" w:rsidP="00A37F87">
      <w:pPr>
        <w:jc w:val="both"/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 </w:t>
      </w:r>
    </w:p>
    <w:p w:rsidR="00A37F87" w:rsidRPr="00A37F87" w:rsidRDefault="00A37F87" w:rsidP="00A37F87">
      <w:pPr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  Председатель   Думы                                             Глава Петуховского муниципального  округа</w:t>
      </w: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  Петуховского муниципального округа                                                               </w:t>
      </w: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                                                                                      </w:t>
      </w: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                                      Е. Ф. Николаенко                                                                         И. В. </w:t>
      </w:r>
      <w:proofErr w:type="spellStart"/>
      <w:r w:rsidRPr="00A37F87">
        <w:rPr>
          <w:sz w:val="16"/>
          <w:szCs w:val="16"/>
        </w:rPr>
        <w:t>Арзин</w:t>
      </w:r>
      <w:proofErr w:type="spellEnd"/>
    </w:p>
    <w:p w:rsidR="00A37F87" w:rsidRPr="00A37F87" w:rsidRDefault="00A37F87" w:rsidP="00A37F87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A37F87" w:rsidRPr="00A37F87" w:rsidRDefault="00A37F87" w:rsidP="00A37F87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A37F87" w:rsidRPr="00A37F87" w:rsidRDefault="00A37F87" w:rsidP="00A37F87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>Исп. Стародуб Галина Григорьевна</w:t>
      </w:r>
    </w:p>
    <w:p w:rsidR="00A37F87" w:rsidRPr="00A37F87" w:rsidRDefault="00A37F87" w:rsidP="00A37F87">
      <w:pPr>
        <w:rPr>
          <w:sz w:val="16"/>
          <w:szCs w:val="16"/>
        </w:rPr>
      </w:pPr>
      <w:r w:rsidRPr="00A37F87">
        <w:rPr>
          <w:sz w:val="16"/>
          <w:szCs w:val="16"/>
        </w:rPr>
        <w:t xml:space="preserve">Тел.: (835235) 2-34-36     </w:t>
      </w: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52"/>
        <w:gridCol w:w="4603"/>
        <w:gridCol w:w="978"/>
        <w:gridCol w:w="991"/>
        <w:gridCol w:w="991"/>
      </w:tblGrid>
      <w:tr w:rsidR="00A37F87" w:rsidRPr="00A37F87" w:rsidTr="00A37F87">
        <w:trPr>
          <w:trHeight w:val="300"/>
        </w:trPr>
        <w:tc>
          <w:tcPr>
            <w:tcW w:w="2653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noWrap/>
            <w:vAlign w:val="bottom"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Приложение 1</w:t>
            </w:r>
          </w:p>
        </w:tc>
      </w:tr>
      <w:tr w:rsidR="00A37F87" w:rsidRPr="00A37F87" w:rsidTr="00A37F87">
        <w:trPr>
          <w:trHeight w:val="660"/>
        </w:trPr>
        <w:tc>
          <w:tcPr>
            <w:tcW w:w="10221" w:type="dxa"/>
            <w:gridSpan w:val="5"/>
            <w:vAlign w:val="bottom"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к   решению ДУМЫ ПЕТУХОВСКОГО МУНИЦИПАЛЬНОГО ОКРУГА от "_28_"__апреля__  2022 года №_210_                                                                                                                                                    "Об исполнении бюджета города Петухово за 2021 год"</w:t>
            </w:r>
          </w:p>
        </w:tc>
      </w:tr>
      <w:tr w:rsidR="00A37F87" w:rsidRPr="00A37F87" w:rsidTr="00A37F87">
        <w:trPr>
          <w:trHeight w:val="300"/>
        </w:trPr>
        <w:tc>
          <w:tcPr>
            <w:tcW w:w="2653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300"/>
        </w:trPr>
        <w:tc>
          <w:tcPr>
            <w:tcW w:w="10221" w:type="dxa"/>
            <w:gridSpan w:val="5"/>
            <w:noWrap/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F87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доходов в городской бюджет за  2021 год</w:t>
            </w:r>
          </w:p>
        </w:tc>
      </w:tr>
      <w:tr w:rsidR="00A37F87" w:rsidRPr="00A37F87" w:rsidTr="00A37F87">
        <w:trPr>
          <w:trHeight w:val="300"/>
        </w:trPr>
        <w:tc>
          <w:tcPr>
            <w:tcW w:w="2653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в </w:t>
            </w:r>
            <w:proofErr w:type="spellStart"/>
            <w:r w:rsidRPr="00A37F87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A37F87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37F87">
              <w:rPr>
                <w:rFonts w:ascii="Arial CYR" w:hAnsi="Arial CYR" w:cs="Arial CYR"/>
                <w:sz w:val="16"/>
                <w:szCs w:val="16"/>
              </w:rPr>
              <w:t>уб</w:t>
            </w:r>
            <w:proofErr w:type="spellEnd"/>
            <w:r w:rsidRPr="00A37F87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A37F87" w:rsidRPr="00A37F87" w:rsidTr="00A37F87">
        <w:trPr>
          <w:trHeight w:val="300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A37F87">
              <w:rPr>
                <w:rFonts w:ascii="Arial CYR" w:hAnsi="Arial CYR" w:cs="Arial CYR"/>
                <w:sz w:val="16"/>
                <w:szCs w:val="16"/>
              </w:rPr>
              <w:t>бюджетной</w:t>
            </w:r>
            <w:proofErr w:type="gramEnd"/>
          </w:p>
        </w:tc>
        <w:tc>
          <w:tcPr>
            <w:tcW w:w="4606" w:type="dxa"/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Наименование доходов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% выполнения</w:t>
            </w:r>
          </w:p>
        </w:tc>
      </w:tr>
      <w:tr w:rsidR="00A37F87" w:rsidRPr="00A37F87" w:rsidTr="00A37F87">
        <w:trPr>
          <w:trHeight w:val="30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классификации</w:t>
            </w:r>
          </w:p>
        </w:tc>
        <w:tc>
          <w:tcPr>
            <w:tcW w:w="4606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30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Российской Федерации</w:t>
            </w:r>
          </w:p>
        </w:tc>
        <w:tc>
          <w:tcPr>
            <w:tcW w:w="4606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37F87" w:rsidRPr="00A37F87" w:rsidRDefault="00A37F87">
            <w:pPr>
              <w:jc w:val="center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20231,0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21218,8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104,9</w:t>
            </w:r>
          </w:p>
        </w:tc>
      </w:tr>
      <w:tr w:rsidR="00A37F87" w:rsidRPr="00A37F87" w:rsidTr="00A37F87">
        <w:trPr>
          <w:trHeight w:val="31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A37F87" w:rsidRPr="00A37F87" w:rsidTr="00A37F87">
        <w:trPr>
          <w:trHeight w:val="127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lastRenderedPageBreak/>
              <w:t>1 01 02010 01 0000 110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10395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95,9</w:t>
            </w:r>
          </w:p>
        </w:tc>
      </w:tr>
      <w:tr w:rsidR="00A37F87" w:rsidRPr="00A37F87" w:rsidTr="00A37F87">
        <w:trPr>
          <w:trHeight w:val="159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1 01 02020 01 0000 110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100,6</w:t>
            </w:r>
          </w:p>
        </w:tc>
      </w:tr>
      <w:tr w:rsidR="00A37F87" w:rsidRPr="00A37F87" w:rsidTr="00A37F87">
        <w:trPr>
          <w:trHeight w:val="51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rFonts w:ascii="Arial" w:hAnsi="Arial" w:cs="Arial"/>
                <w:sz w:val="16"/>
                <w:szCs w:val="16"/>
              </w:rPr>
            </w:pPr>
            <w:r w:rsidRPr="00A37F87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rFonts w:ascii="Arial" w:hAnsi="Arial" w:cs="Arial"/>
                <w:sz w:val="16"/>
                <w:szCs w:val="16"/>
              </w:rPr>
            </w:pPr>
            <w:r w:rsidRPr="00A37F87">
              <w:rPr>
                <w:rFonts w:ascii="Arial" w:hAnsi="Arial" w:cs="Arial"/>
                <w:sz w:val="16"/>
                <w:szCs w:val="16"/>
              </w:rPr>
              <w:t>Налог на доходы 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100,4</w:t>
            </w:r>
          </w:p>
        </w:tc>
      </w:tr>
      <w:tr w:rsidR="00A37F87" w:rsidRPr="00A37F87" w:rsidTr="00A37F87">
        <w:trPr>
          <w:trHeight w:val="102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rFonts w:ascii="Arial" w:hAnsi="Arial" w:cs="Arial"/>
                <w:sz w:val="16"/>
                <w:szCs w:val="16"/>
              </w:rPr>
            </w:pPr>
            <w:r w:rsidRPr="00A37F87">
              <w:rPr>
                <w:rFonts w:ascii="Arial" w:hAnsi="Arial" w:cs="Arial"/>
                <w:sz w:val="16"/>
                <w:szCs w:val="16"/>
              </w:rPr>
              <w:t>1 01 02040 01 0000 110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rFonts w:ascii="Arial" w:hAnsi="Arial" w:cs="Arial"/>
                <w:sz w:val="16"/>
                <w:szCs w:val="16"/>
              </w:rPr>
            </w:pPr>
            <w:r w:rsidRPr="00A37F87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A37F8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A37F87">
              <w:rPr>
                <w:rFonts w:ascii="Arial" w:hAnsi="Arial" w:cs="Arial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101,6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4606" w:type="dxa"/>
            <w:hideMark/>
          </w:tcPr>
          <w:p w:rsidR="00A37F87" w:rsidRPr="00A37F87" w:rsidRDefault="00A37F87">
            <w:pPr>
              <w:jc w:val="both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108,4</w:t>
            </w:r>
          </w:p>
        </w:tc>
      </w:tr>
      <w:tr w:rsidR="00A37F87" w:rsidRPr="00A37F87" w:rsidTr="00A37F87">
        <w:trPr>
          <w:trHeight w:val="960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both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7F87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7F87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43,5</w:t>
            </w:r>
          </w:p>
        </w:tc>
      </w:tr>
      <w:tr w:rsidR="00A37F87" w:rsidRPr="00A37F87" w:rsidTr="00A37F87">
        <w:trPr>
          <w:trHeight w:val="9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both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111,4</w:t>
            </w:r>
          </w:p>
        </w:tc>
      </w:tr>
      <w:tr w:rsidR="00A37F87" w:rsidRPr="00A37F87" w:rsidTr="00A37F87">
        <w:trPr>
          <w:trHeight w:val="9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37F87" w:rsidRPr="00A37F87" w:rsidRDefault="00A37F87">
            <w:pPr>
              <w:jc w:val="center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both"/>
              <w:rPr>
                <w:color w:val="000000"/>
                <w:sz w:val="16"/>
                <w:szCs w:val="16"/>
              </w:rPr>
            </w:pPr>
            <w:r w:rsidRPr="00A37F87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-211,2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570,7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375,5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1 05 03000 01 0000 110</w:t>
            </w:r>
          </w:p>
        </w:tc>
        <w:tc>
          <w:tcPr>
            <w:tcW w:w="4606" w:type="dxa"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570,7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375,5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4694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5630,7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120,0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1 06 01000 00 0000 110</w:t>
            </w:r>
          </w:p>
        </w:tc>
        <w:tc>
          <w:tcPr>
            <w:tcW w:w="4606" w:type="dxa"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i/>
                <w:iCs/>
                <w:sz w:val="16"/>
                <w:szCs w:val="16"/>
              </w:rPr>
            </w:pPr>
            <w:r w:rsidRPr="00A37F87">
              <w:rPr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i/>
                <w:iCs/>
                <w:sz w:val="16"/>
                <w:szCs w:val="16"/>
              </w:rPr>
            </w:pPr>
            <w:r w:rsidRPr="00A37F87">
              <w:rPr>
                <w:i/>
                <w:iCs/>
                <w:sz w:val="16"/>
                <w:szCs w:val="16"/>
              </w:rPr>
              <w:t>1025,9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102,6</w:t>
            </w:r>
          </w:p>
        </w:tc>
      </w:tr>
      <w:tr w:rsidR="00A37F87" w:rsidRPr="00A37F87" w:rsidTr="00A37F87">
        <w:trPr>
          <w:trHeight w:val="720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1 06 01030 13 0000 110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102,6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1 06 06000 00 0000 110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i/>
                <w:iCs/>
                <w:sz w:val="16"/>
                <w:szCs w:val="16"/>
              </w:rPr>
            </w:pPr>
            <w:r w:rsidRPr="00A37F87">
              <w:rPr>
                <w:i/>
                <w:iCs/>
                <w:sz w:val="16"/>
                <w:szCs w:val="16"/>
              </w:rPr>
              <w:t>3694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i/>
                <w:iCs/>
                <w:sz w:val="16"/>
                <w:szCs w:val="16"/>
              </w:rPr>
            </w:pPr>
            <w:r w:rsidRPr="00A37F87">
              <w:rPr>
                <w:i/>
                <w:iCs/>
                <w:sz w:val="16"/>
                <w:szCs w:val="16"/>
              </w:rPr>
              <w:t>4604,8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124,7</w:t>
            </w:r>
          </w:p>
        </w:tc>
      </w:tr>
      <w:tr w:rsidR="00A37F87" w:rsidRPr="00A37F87" w:rsidTr="00A37F87">
        <w:trPr>
          <w:trHeight w:val="1050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1 06 06043 13 0000 110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1503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126,8</w:t>
            </w:r>
          </w:p>
        </w:tc>
      </w:tr>
      <w:tr w:rsidR="00A37F87" w:rsidRPr="00A37F87" w:rsidTr="00A37F87">
        <w:trPr>
          <w:trHeight w:val="1125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1 06 06033 13 0000 110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123,2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7F87">
              <w:rPr>
                <w:b/>
                <w:bCs/>
                <w:color w:val="000000"/>
                <w:sz w:val="16"/>
                <w:szCs w:val="16"/>
              </w:rPr>
              <w:t>1 09 00000 00 0000 000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70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1 09 04053 13 0000 110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4606" w:type="dxa"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101,7</w:t>
            </w:r>
          </w:p>
        </w:tc>
      </w:tr>
      <w:tr w:rsidR="00A37F87" w:rsidRPr="00A37F87" w:rsidTr="00A37F87">
        <w:trPr>
          <w:trHeight w:val="124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1 11 05013 13 0000 120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672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101,2</w:t>
            </w:r>
          </w:p>
        </w:tc>
      </w:tr>
      <w:tr w:rsidR="00A37F87" w:rsidRPr="00A37F87" w:rsidTr="00A37F87">
        <w:trPr>
          <w:trHeight w:val="96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1 11 05035 13  0000 120</w:t>
            </w:r>
          </w:p>
        </w:tc>
        <w:tc>
          <w:tcPr>
            <w:tcW w:w="4606" w:type="dxa"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103,4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1 11 09045 13 0000 120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105,6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1 13 02065 13 0000 130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</w:t>
            </w:r>
            <w:proofErr w:type="gramStart"/>
            <w:r w:rsidRPr="00A37F87">
              <w:rPr>
                <w:sz w:val="16"/>
                <w:szCs w:val="16"/>
              </w:rPr>
              <w:t xml:space="preserve"> ,</w:t>
            </w:r>
            <w:proofErr w:type="gramEnd"/>
            <w:r w:rsidRPr="00A37F87">
              <w:rPr>
                <w:sz w:val="16"/>
                <w:szCs w:val="16"/>
              </w:rPr>
              <w:t xml:space="preserve">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102,3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64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1 14 06013 13 0000 430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553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1 14 06025 10 0000 430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606" w:type="dxa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ШТРАФЫ</w:t>
            </w:r>
            <w:proofErr w:type="gramStart"/>
            <w:r w:rsidRPr="00A37F87">
              <w:rPr>
                <w:b/>
                <w:bCs/>
                <w:sz w:val="16"/>
                <w:szCs w:val="16"/>
              </w:rPr>
              <w:t>,С</w:t>
            </w:r>
            <w:proofErr w:type="gramEnd"/>
            <w:r w:rsidRPr="00A37F87">
              <w:rPr>
                <w:b/>
                <w:bCs/>
                <w:sz w:val="16"/>
                <w:szCs w:val="16"/>
              </w:rPr>
              <w:t>АНКЦИИ,ВОЗМЕЩЕНИЕ УЩЕРБА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373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1 16 10032 13 0000 140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A37F87" w:rsidRPr="00A37F87" w:rsidRDefault="00A37F87">
            <w:pPr>
              <w:jc w:val="both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317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99,9</w:t>
            </w:r>
          </w:p>
        </w:tc>
      </w:tr>
      <w:tr w:rsidR="00A37F87" w:rsidRPr="00A37F87" w:rsidTr="00777690">
        <w:trPr>
          <w:trHeight w:val="69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1 16 10032 13 0000 140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37F87" w:rsidRPr="00A37F87" w:rsidRDefault="00A37F87">
            <w:pPr>
              <w:jc w:val="both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100,3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27150,3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27150,3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70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27150,3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27150,3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341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2 02 15002 13 0000 150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27135,1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27135,1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376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 xml:space="preserve">2 02 20216 13 0000 150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Субсидии бюджетам на осуществление дорожной деятельности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6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2 02 25555 13 0000 150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Субсидии бюджетам на поддержку государственных программ и муниципальных программ формирования современной городской среды.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777690">
        <w:trPr>
          <w:trHeight w:val="434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2 02 30024 13 0000 150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322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2 02 49999 13 0000 150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37F87" w:rsidRPr="00A37F87" w:rsidRDefault="00A37F87">
            <w:pPr>
              <w:jc w:val="both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 xml:space="preserve"> Прочие межбюджетные </w:t>
            </w:r>
            <w:proofErr w:type="spellStart"/>
            <w:r w:rsidRPr="00A37F87">
              <w:rPr>
                <w:sz w:val="16"/>
                <w:szCs w:val="16"/>
              </w:rPr>
              <w:t>трансферты</w:t>
            </w:r>
            <w:proofErr w:type="gramStart"/>
            <w:r w:rsidRPr="00A37F87">
              <w:rPr>
                <w:sz w:val="16"/>
                <w:szCs w:val="16"/>
              </w:rPr>
              <w:t>,п</w:t>
            </w:r>
            <w:proofErr w:type="gramEnd"/>
            <w:r w:rsidRPr="00A37F87">
              <w:rPr>
                <w:sz w:val="16"/>
                <w:szCs w:val="16"/>
              </w:rPr>
              <w:t>ередаваемые</w:t>
            </w:r>
            <w:proofErr w:type="spellEnd"/>
            <w:r w:rsidRPr="00A37F87">
              <w:rPr>
                <w:sz w:val="16"/>
                <w:szCs w:val="16"/>
              </w:rPr>
              <w:t xml:space="preserve"> бюджетам городских поселений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42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207 00000 00 0000 150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A37F87" w:rsidRPr="00A37F87" w:rsidTr="00777690">
        <w:trPr>
          <w:trHeight w:val="339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207 05030 10 0000 150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47381,3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48369,1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102,1</w:t>
            </w:r>
          </w:p>
        </w:tc>
      </w:tr>
    </w:tbl>
    <w:p w:rsidR="00A37F87" w:rsidRPr="00A37F87" w:rsidRDefault="00A37F87" w:rsidP="00A37F87">
      <w:pPr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</w:p>
    <w:p w:rsidR="00A37F87" w:rsidRPr="00A37F87" w:rsidRDefault="00A37F87" w:rsidP="00A37F87">
      <w:pPr>
        <w:rPr>
          <w:sz w:val="16"/>
          <w:szCs w:val="16"/>
        </w:rPr>
      </w:pPr>
    </w:p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4126"/>
        <w:gridCol w:w="760"/>
        <w:gridCol w:w="920"/>
        <w:gridCol w:w="1445"/>
        <w:gridCol w:w="1400"/>
        <w:gridCol w:w="1480"/>
      </w:tblGrid>
      <w:tr w:rsidR="00A37F87" w:rsidRPr="00A37F87" w:rsidTr="00A37F87">
        <w:trPr>
          <w:trHeight w:val="600"/>
        </w:trPr>
        <w:tc>
          <w:tcPr>
            <w:tcW w:w="10131" w:type="dxa"/>
            <w:gridSpan w:val="6"/>
            <w:noWrap/>
            <w:vAlign w:val="center"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Приложение 2</w:t>
            </w:r>
          </w:p>
        </w:tc>
      </w:tr>
      <w:tr w:rsidR="00A37F87" w:rsidRPr="00A37F87" w:rsidTr="00A37F87">
        <w:trPr>
          <w:trHeight w:val="465"/>
        </w:trPr>
        <w:tc>
          <w:tcPr>
            <w:tcW w:w="10131" w:type="dxa"/>
            <w:gridSpan w:val="6"/>
            <w:noWrap/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к   решению ДУМЫ ПЕТУХОВСКОГО МУНИЦИПАЛЬНОГО ОКРУГА от "_28_"_апреля_ 2022 года №_210_ </w:t>
            </w:r>
          </w:p>
        </w:tc>
      </w:tr>
      <w:tr w:rsidR="00A37F87" w:rsidRPr="00A37F87" w:rsidTr="00A37F87">
        <w:trPr>
          <w:trHeight w:val="435"/>
        </w:trPr>
        <w:tc>
          <w:tcPr>
            <w:tcW w:w="10131" w:type="dxa"/>
            <w:gridSpan w:val="6"/>
            <w:noWrap/>
            <w:vAlign w:val="center"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Об исполнении бюджета города Петухово за 2021 год</w:t>
            </w:r>
          </w:p>
        </w:tc>
      </w:tr>
      <w:tr w:rsidR="00A37F87" w:rsidRPr="00A37F87" w:rsidTr="00A37F87">
        <w:trPr>
          <w:trHeight w:val="435"/>
        </w:trPr>
        <w:tc>
          <w:tcPr>
            <w:tcW w:w="10131" w:type="dxa"/>
            <w:gridSpan w:val="6"/>
            <w:noWrap/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Распределение бюджетных ассигнований по разделам, подразделам классификации       </w:t>
            </w:r>
          </w:p>
        </w:tc>
      </w:tr>
      <w:tr w:rsidR="00A37F87" w:rsidRPr="00A37F87" w:rsidTr="00A37F87">
        <w:trPr>
          <w:trHeight w:val="375"/>
        </w:trPr>
        <w:tc>
          <w:tcPr>
            <w:tcW w:w="10131" w:type="dxa"/>
            <w:gridSpan w:val="6"/>
            <w:noWrap/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расходов бюджета за   2021 год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В тыс. руб.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выполнеия</w:t>
            </w:r>
            <w:proofErr w:type="spellEnd"/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4 506,3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4 506,1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697,5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697,5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3 616,4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3 616,2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Полномочия по контролю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45,5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45,5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5 645,8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5 645,8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5 065,8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5 065,8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38 533,4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38305,9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99,4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854,8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854,8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29942,5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29942,5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6 104,6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5 877,9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96,3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1 631,5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1 630,7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#ДЕЛ/0!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полномочия по похоронному делу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48 714,9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48 487,1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99,5</w:t>
            </w:r>
          </w:p>
        </w:tc>
      </w:tr>
    </w:tbl>
    <w:p w:rsidR="00A37F87" w:rsidRPr="00A37F87" w:rsidRDefault="00A37F87" w:rsidP="00A37F87">
      <w:pPr>
        <w:rPr>
          <w:sz w:val="16"/>
          <w:szCs w:val="16"/>
        </w:rPr>
      </w:pP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0"/>
        <w:gridCol w:w="1239"/>
        <w:gridCol w:w="1439"/>
        <w:gridCol w:w="1259"/>
        <w:gridCol w:w="999"/>
        <w:gridCol w:w="978"/>
        <w:gridCol w:w="573"/>
        <w:gridCol w:w="283"/>
        <w:gridCol w:w="425"/>
      </w:tblGrid>
      <w:tr w:rsidR="00A37F87" w:rsidRPr="00A37F87" w:rsidTr="00A37F87">
        <w:trPr>
          <w:trHeight w:val="690"/>
        </w:trPr>
        <w:tc>
          <w:tcPr>
            <w:tcW w:w="10215" w:type="dxa"/>
            <w:gridSpan w:val="9"/>
            <w:noWrap/>
            <w:vAlign w:val="bottom"/>
            <w:hideMark/>
          </w:tcPr>
          <w:p w:rsidR="00A37F87" w:rsidRPr="00A37F87" w:rsidRDefault="00A37F87" w:rsidP="0077769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Приложение 3</w:t>
            </w:r>
          </w:p>
        </w:tc>
      </w:tr>
      <w:tr w:rsidR="00A37F87" w:rsidRPr="00A37F87" w:rsidTr="00A37F87">
        <w:trPr>
          <w:trHeight w:val="1200"/>
        </w:trPr>
        <w:tc>
          <w:tcPr>
            <w:tcW w:w="10215" w:type="dxa"/>
            <w:gridSpan w:val="9"/>
            <w:vAlign w:val="bottom"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к   решению ДУМЫ ПЕТУХОВСКОГО МУНИЦИПАЛЬНОГО ОКРУГА от "_28_"_апреля_  2022 года №_210_                                                                                                                            "Об исполнении бюджета города Петухово за  2021 год"</w:t>
            </w:r>
          </w:p>
        </w:tc>
      </w:tr>
      <w:tr w:rsidR="00A37F87" w:rsidRPr="00A37F87" w:rsidTr="00A37F87">
        <w:trPr>
          <w:trHeight w:val="600"/>
        </w:trPr>
        <w:tc>
          <w:tcPr>
            <w:tcW w:w="3020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600"/>
        </w:trPr>
        <w:tc>
          <w:tcPr>
            <w:tcW w:w="3020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600"/>
        </w:trPr>
        <w:tc>
          <w:tcPr>
            <w:tcW w:w="10215" w:type="dxa"/>
            <w:gridSpan w:val="9"/>
            <w:vAlign w:val="center"/>
            <w:hideMark/>
          </w:tcPr>
          <w:p w:rsidR="00A37F87" w:rsidRPr="00A37F87" w:rsidRDefault="00A37F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структура расходов  бюджета города Петухово за   2021 год</w:t>
            </w:r>
          </w:p>
        </w:tc>
      </w:tr>
      <w:tr w:rsidR="00A37F87" w:rsidRPr="00A37F87" w:rsidTr="00A37F87">
        <w:trPr>
          <w:trHeight w:val="570"/>
        </w:trPr>
        <w:tc>
          <w:tcPr>
            <w:tcW w:w="302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A37F87" w:rsidRPr="00A37F87" w:rsidRDefault="00A37F87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 xml:space="preserve">в </w:t>
            </w:r>
            <w:proofErr w:type="spellStart"/>
            <w:r w:rsidRPr="00A37F87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A37F87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A37F87">
              <w:rPr>
                <w:rFonts w:ascii="Arial CYR" w:hAnsi="Arial CYR" w:cs="Arial CYR"/>
                <w:sz w:val="16"/>
                <w:szCs w:val="16"/>
              </w:rPr>
              <w:t>уб</w:t>
            </w:r>
            <w:proofErr w:type="spellEnd"/>
            <w:r w:rsidRPr="00A37F87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A37F87" w:rsidRPr="00A37F87" w:rsidTr="00A37F87">
        <w:trPr>
          <w:trHeight w:val="2355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lastRenderedPageBreak/>
              <w:t>Наименование бюджетополучателей и расходов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37F87">
              <w:rPr>
                <w:b/>
                <w:bCs/>
                <w:sz w:val="16"/>
                <w:szCs w:val="16"/>
              </w:rPr>
              <w:t>Расп</w:t>
            </w:r>
            <w:proofErr w:type="spellEnd"/>
            <w:r w:rsidRPr="00A37F8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37F87">
              <w:rPr>
                <w:b/>
                <w:bCs/>
                <w:sz w:val="16"/>
                <w:szCs w:val="16"/>
              </w:rPr>
              <w:t>Рз</w:t>
            </w:r>
            <w:proofErr w:type="gramStart"/>
            <w:r w:rsidRPr="00A37F87">
              <w:rPr>
                <w:b/>
                <w:bCs/>
                <w:sz w:val="16"/>
                <w:szCs w:val="16"/>
              </w:rPr>
              <w:t>,П</w:t>
            </w:r>
            <w:proofErr w:type="gramEnd"/>
            <w:r w:rsidRPr="00A37F87">
              <w:rPr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ЦС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% выполнения</w:t>
            </w:r>
          </w:p>
        </w:tc>
      </w:tr>
      <w:tr w:rsidR="00A37F87" w:rsidRPr="00A37F87" w:rsidTr="00777690">
        <w:trPr>
          <w:trHeight w:val="184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506"/>
        </w:trPr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48714,9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48487,1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37F87" w:rsidRPr="00A37F87" w:rsidTr="00777690">
        <w:trPr>
          <w:trHeight w:val="184"/>
        </w:trPr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2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4506,3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4506,1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106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697,5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697,5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57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82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777690">
        <w:trPr>
          <w:trHeight w:val="26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i/>
                <w:iCs/>
                <w:sz w:val="16"/>
                <w:szCs w:val="16"/>
              </w:rPr>
            </w:pPr>
            <w:r w:rsidRPr="00A37F87">
              <w:rPr>
                <w:i/>
                <w:iCs/>
                <w:sz w:val="16"/>
                <w:szCs w:val="16"/>
              </w:rPr>
              <w:t>Глава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2120089030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11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2120089030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697,5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100,0</w:t>
            </w:r>
          </w:p>
        </w:tc>
      </w:tr>
      <w:tr w:rsidR="00A37F87" w:rsidRPr="00A37F87" w:rsidTr="00A37F87">
        <w:trPr>
          <w:trHeight w:val="84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A37F87">
              <w:rPr>
                <w:b/>
                <w:bCs/>
                <w:i/>
                <w:iCs/>
                <w:sz w:val="16"/>
                <w:szCs w:val="16"/>
              </w:rPr>
              <w:t xml:space="preserve"> )</w:t>
            </w:r>
            <w:proofErr w:type="gramEnd"/>
            <w:r w:rsidRPr="00A37F87">
              <w:rPr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и представительных  органов муниципальных  образований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126,0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37F87">
              <w:rPr>
                <w:b/>
                <w:bCs/>
                <w:i/>
                <w:iCs/>
                <w:sz w:val="16"/>
                <w:szCs w:val="16"/>
              </w:rPr>
              <w:t>126,0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7F87" w:rsidTr="00A37F87">
        <w:trPr>
          <w:trHeight w:val="114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56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i/>
                <w:iCs/>
                <w:sz w:val="20"/>
                <w:szCs w:val="20"/>
              </w:rPr>
              <w:t>Петуховской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городской Думы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39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i/>
                <w:iCs/>
                <w:sz w:val="20"/>
                <w:szCs w:val="20"/>
              </w:rPr>
              <w:t>Петуховской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городской Думы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2110089010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20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2110089010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52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Депутаты </w:t>
            </w:r>
            <w:proofErr w:type="spellStart"/>
            <w:r>
              <w:rPr>
                <w:i/>
                <w:iCs/>
                <w:sz w:val="20"/>
                <w:szCs w:val="20"/>
              </w:rPr>
              <w:t>Петуховской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городской Думы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2110089020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21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2110089020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8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 ,местных администраций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3616,4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3616,2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2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83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7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i/>
                <w:iCs/>
                <w:sz w:val="20"/>
                <w:szCs w:val="20"/>
              </w:rPr>
              <w:t>деятельности аппарата органов местного самоуправления города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12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2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37F87" w:rsidTr="00A37F87">
        <w:trPr>
          <w:trHeight w:val="32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8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1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3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</w:t>
            </w:r>
            <w:proofErr w:type="gramStart"/>
            <w:r>
              <w:rPr>
                <w:sz w:val="20"/>
                <w:szCs w:val="20"/>
              </w:rPr>
              <w:t>переданным</w:t>
            </w:r>
            <w:proofErr w:type="gramEnd"/>
            <w:r>
              <w:rPr>
                <w:sz w:val="20"/>
                <w:szCs w:val="20"/>
              </w:rPr>
              <w:t xml:space="preserve"> полномочия по контролю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31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5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2120089050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63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7F87" w:rsidRDefault="00A37F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6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27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"Проведение общегородских мероприятий и </w:t>
            </w:r>
            <w:proofErr w:type="gramStart"/>
            <w:r>
              <w:rPr>
                <w:sz w:val="20"/>
                <w:szCs w:val="20"/>
              </w:rPr>
              <w:t>расходов</w:t>
            </w:r>
            <w:proofErr w:type="gramEnd"/>
            <w:r>
              <w:rPr>
                <w:sz w:val="20"/>
                <w:szCs w:val="20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1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связанные с проведением общегородских мероприятий и </w:t>
            </w:r>
            <w:proofErr w:type="gramStart"/>
            <w:r>
              <w:rPr>
                <w:sz w:val="20"/>
                <w:szCs w:val="20"/>
              </w:rPr>
              <w:t>расходов</w:t>
            </w:r>
            <w:proofErr w:type="gramEnd"/>
            <w:r>
              <w:rPr>
                <w:sz w:val="20"/>
                <w:szCs w:val="20"/>
              </w:rPr>
              <w:t xml:space="preserve"> связанных с решением общегородских вопросов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3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0300016100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2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0300080310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37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0300080310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4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0300080310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108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A37F87" w:rsidTr="00A37F87">
        <w:trPr>
          <w:trHeight w:val="96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"Обеспечение пожарной безопасности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A37F87" w:rsidTr="00A37F87">
        <w:trPr>
          <w:trHeight w:val="53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3010080110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A37F87" w:rsidTr="00A37F87">
        <w:trPr>
          <w:trHeight w:val="72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3010080110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A37F87" w:rsidTr="00A37F87">
        <w:trPr>
          <w:trHeight w:val="46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3010080110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5065,8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5065,8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0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6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0400016080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0400016080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104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4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по содержанию автомобильных дорог на территории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1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39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83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ремонту автомобильных дорог расположенных на территории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1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8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2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0400080420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42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"Межевание земельных участков по установлению границ города Петухово, кадастровые работы для регистрации </w:t>
            </w:r>
            <w:proofErr w:type="spellStart"/>
            <w:r>
              <w:rPr>
                <w:sz w:val="20"/>
                <w:szCs w:val="20"/>
              </w:rPr>
              <w:t>безхознх</w:t>
            </w:r>
            <w:proofErr w:type="spellEnd"/>
            <w:r>
              <w:rPr>
                <w:sz w:val="20"/>
                <w:szCs w:val="20"/>
              </w:rPr>
              <w:t xml:space="preserve"> объектов муниципальной собственности расположенных на территории города Петухово на 2020-2022 годы" - (кадастровые работы);                                                          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58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формированию земельных участков, занимаемых многоквартирными домами и объектами муниципальной собственности расположенных на территории города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0500080510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3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0500080510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2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0500080510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6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38533,4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38305,9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A37F87" w:rsidTr="00A37F87">
        <w:trPr>
          <w:trHeight w:val="5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854,8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29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0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6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5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095"/>
        </w:trPr>
        <w:tc>
          <w:tcPr>
            <w:tcW w:w="3020" w:type="dxa"/>
            <w:vAlign w:val="bottom"/>
            <w:hideMark/>
          </w:tcPr>
          <w:p w:rsidR="00A37F87" w:rsidRDefault="00A37F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0200014040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7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0200014040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3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29942,5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29942,5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30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2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3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27816,1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27816,1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7F87" w:rsidTr="00A37F87">
        <w:trPr>
          <w:trHeight w:val="34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6104,6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5877,9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</w:tr>
      <w:tr w:rsidR="00A37F87" w:rsidTr="00A37F87">
        <w:trPr>
          <w:trHeight w:val="12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4675,8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4449,1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A37F87" w:rsidTr="00A37F87">
        <w:trPr>
          <w:trHeight w:val="82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благоустройства города Петухово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0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37F87" w:rsidTr="00A37F87">
        <w:trPr>
          <w:trHeight w:val="3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4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2729,2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2729,2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</w:tr>
      <w:tr w:rsidR="00A37F87" w:rsidTr="00777690">
        <w:trPr>
          <w:trHeight w:val="88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</w:tr>
      <w:tr w:rsidR="00A37F87" w:rsidTr="00A37F87">
        <w:trPr>
          <w:trHeight w:val="65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формирования комфортной городской среды.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2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городской среде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020F255550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50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020F255550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3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</w:t>
            </w:r>
            <w:r>
              <w:rPr>
                <w:sz w:val="20"/>
                <w:szCs w:val="20"/>
              </w:rPr>
              <w:lastRenderedPageBreak/>
              <w:t>/0!</w:t>
            </w:r>
          </w:p>
        </w:tc>
      </w:tr>
      <w:tr w:rsidR="00A37F87" w:rsidTr="00A37F87">
        <w:trPr>
          <w:trHeight w:val="7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1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37F87" w:rsidTr="00A37F87">
        <w:trPr>
          <w:trHeight w:val="80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37F87" w:rsidTr="00A37F87">
        <w:trPr>
          <w:trHeight w:val="39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31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83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 (коммунальные услуги)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86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 (</w:t>
            </w:r>
            <w:proofErr w:type="gramStart"/>
            <w:r>
              <w:rPr>
                <w:sz w:val="20"/>
                <w:szCs w:val="20"/>
              </w:rPr>
              <w:t>коммунальные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5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7F87" w:rsidTr="00A37F87">
        <w:trPr>
          <w:trHeight w:val="39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0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"Реализация государственной молодежной политики в городе Петухово на 2018-2020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74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0600080610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69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0600080610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6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25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12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 Социальная поддержка отдельных категорий граждан проживающих в городе Петухово на 2018-2020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844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0700080710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46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0700080710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A37F87" w:rsidTr="00A37F87">
        <w:trPr>
          <w:trHeight w:val="412"/>
        </w:trPr>
        <w:tc>
          <w:tcPr>
            <w:tcW w:w="3020" w:type="dxa"/>
            <w:noWrap/>
            <w:vAlign w:val="bottom"/>
            <w:hideMark/>
          </w:tcPr>
          <w:p w:rsidR="00A37F87" w:rsidRDefault="00A37F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20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112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Районная  программа Петуховского района "Развитие культуры и спорта в </w:t>
            </w:r>
            <w:proofErr w:type="spellStart"/>
            <w:r>
              <w:rPr>
                <w:sz w:val="20"/>
                <w:szCs w:val="20"/>
              </w:rPr>
              <w:t>Петуховском</w:t>
            </w:r>
            <w:proofErr w:type="spellEnd"/>
            <w:r>
              <w:rPr>
                <w:sz w:val="20"/>
                <w:szCs w:val="20"/>
              </w:rPr>
              <w:t xml:space="preserve"> районе на 2018-2020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777690">
        <w:trPr>
          <w:trHeight w:val="54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1900086010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37F87" w:rsidTr="00A37F87">
        <w:trPr>
          <w:trHeight w:val="4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1900086011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7F87" w:rsidRDefault="00A3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A37F87" w:rsidRDefault="00A37F87" w:rsidP="00A37F87">
      <w:pPr>
        <w:rPr>
          <w:sz w:val="20"/>
          <w:szCs w:val="20"/>
        </w:rPr>
      </w:pP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2580"/>
        <w:gridCol w:w="4381"/>
        <w:gridCol w:w="1400"/>
        <w:gridCol w:w="1600"/>
      </w:tblGrid>
      <w:tr w:rsidR="00A37F87" w:rsidRPr="00A37F87" w:rsidTr="00A37F87">
        <w:trPr>
          <w:trHeight w:val="300"/>
        </w:trPr>
        <w:tc>
          <w:tcPr>
            <w:tcW w:w="9961" w:type="dxa"/>
            <w:gridSpan w:val="4"/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 xml:space="preserve">                                                                           Приложение 4</w:t>
            </w:r>
          </w:p>
        </w:tc>
      </w:tr>
      <w:tr w:rsidR="00A37F87" w:rsidRPr="00A37F87" w:rsidTr="00A37F87">
        <w:trPr>
          <w:trHeight w:val="675"/>
        </w:trPr>
        <w:tc>
          <w:tcPr>
            <w:tcW w:w="9961" w:type="dxa"/>
            <w:gridSpan w:val="4"/>
            <w:vAlign w:val="bottom"/>
            <w:hideMark/>
          </w:tcPr>
          <w:p w:rsidR="00A37F87" w:rsidRPr="00A37F87" w:rsidRDefault="00A37F8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sz w:val="16"/>
                <w:szCs w:val="16"/>
              </w:rPr>
              <w:t>к   решению ДУМЫ ПЕТУХОВСКОГО МУНИЦИПАЛЬНОГО ОКРУГА от "_22_"_апреля_  2022 года №_210_                                                                                                                                                      "Об исполнении бюджета города Петухово за 2021 год"</w:t>
            </w:r>
          </w:p>
        </w:tc>
      </w:tr>
      <w:tr w:rsidR="00A37F87" w:rsidRPr="00A37F87" w:rsidTr="00A37F87">
        <w:trPr>
          <w:trHeight w:val="405"/>
        </w:trPr>
        <w:tc>
          <w:tcPr>
            <w:tcW w:w="8361" w:type="dxa"/>
            <w:gridSpan w:val="3"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255"/>
        </w:trPr>
        <w:tc>
          <w:tcPr>
            <w:tcW w:w="2580" w:type="dxa"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4381" w:type="dxa"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</w:p>
        </w:tc>
      </w:tr>
      <w:tr w:rsidR="00A37F87" w:rsidRPr="00A37F87" w:rsidTr="00A37F87">
        <w:trPr>
          <w:trHeight w:val="315"/>
        </w:trPr>
        <w:tc>
          <w:tcPr>
            <w:tcW w:w="9961" w:type="dxa"/>
            <w:gridSpan w:val="4"/>
            <w:noWrap/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Источники внутреннего финансирования дефицита городского бюджета за  2021 года</w:t>
            </w:r>
          </w:p>
        </w:tc>
      </w:tr>
      <w:tr w:rsidR="00A37F87" w:rsidRPr="00A37F87" w:rsidTr="00A37F87">
        <w:trPr>
          <w:trHeight w:val="315"/>
        </w:trPr>
        <w:tc>
          <w:tcPr>
            <w:tcW w:w="8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тыс. руб.</w:t>
            </w:r>
          </w:p>
        </w:tc>
      </w:tr>
      <w:tr w:rsidR="00A37F87" w:rsidRPr="00A37F87" w:rsidTr="00A37F87">
        <w:trPr>
          <w:trHeight w:val="6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A37F87" w:rsidRPr="00A37F87" w:rsidTr="00777690">
        <w:trPr>
          <w:trHeight w:val="4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01 02 00 00 00 0000 700</w:t>
            </w:r>
          </w:p>
        </w:tc>
        <w:tc>
          <w:tcPr>
            <w:tcW w:w="4381" w:type="dxa"/>
            <w:vAlign w:val="center"/>
            <w:hideMark/>
          </w:tcPr>
          <w:p w:rsidR="00A37F87" w:rsidRPr="00A37F87" w:rsidRDefault="00A37F8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7F87">
              <w:rPr>
                <w:rFonts w:ascii="Arial CYR" w:hAnsi="Arial CYR" w:cs="Arial CYR"/>
                <w:b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37F87" w:rsidRPr="00A37F87" w:rsidTr="00777690">
        <w:trPr>
          <w:trHeight w:val="57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01 02 00 00 13 0000 710</w:t>
            </w:r>
          </w:p>
        </w:tc>
        <w:tc>
          <w:tcPr>
            <w:tcW w:w="4381" w:type="dxa"/>
            <w:vAlign w:val="center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37F87" w:rsidRPr="00A37F87" w:rsidTr="00A37F87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01 03 01 00 00 0000 700</w:t>
            </w:r>
          </w:p>
        </w:tc>
        <w:tc>
          <w:tcPr>
            <w:tcW w:w="4381" w:type="dxa"/>
            <w:vAlign w:val="bottom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7F87" w:rsidRPr="00A37F87" w:rsidTr="00A37F87">
        <w:trPr>
          <w:trHeight w:val="6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01 03 01 00 10 0000 710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0,0</w:t>
            </w:r>
          </w:p>
        </w:tc>
      </w:tr>
      <w:tr w:rsidR="00A37F87" w:rsidRPr="00A37F87" w:rsidTr="00777690">
        <w:trPr>
          <w:trHeight w:val="579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01 03 01 00 00 0000 800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7F87" w:rsidRPr="00A37F87" w:rsidTr="00777690">
        <w:trPr>
          <w:trHeight w:val="5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87" w:rsidRPr="00A37F87" w:rsidRDefault="00A37F87">
            <w:pPr>
              <w:jc w:val="center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01 03 01 00 10 0000 810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Погашение бюджетами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0,0</w:t>
            </w:r>
          </w:p>
        </w:tc>
      </w:tr>
      <w:tr w:rsidR="00A37F87" w:rsidRPr="00A37F87" w:rsidTr="00777690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1 333,6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118,0</w:t>
            </w:r>
          </w:p>
        </w:tc>
      </w:tr>
      <w:tr w:rsidR="00A37F87" w:rsidRPr="00A37F87" w:rsidTr="00A37F87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01 05 02 01 13 0000 510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-47 381,3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-48 369,1</w:t>
            </w:r>
          </w:p>
        </w:tc>
      </w:tr>
      <w:tr w:rsidR="00A37F87" w:rsidRPr="00A37F87" w:rsidTr="00A37F87">
        <w:trPr>
          <w:trHeight w:val="3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01 05 02 01 13 0000 610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48 714,9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87" w:rsidRPr="00A37F87" w:rsidRDefault="00A37F87">
            <w:pPr>
              <w:jc w:val="right"/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48 487,1</w:t>
            </w:r>
          </w:p>
        </w:tc>
      </w:tr>
      <w:tr w:rsidR="00A37F87" w:rsidRPr="00A37F87" w:rsidTr="00A37F8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F87" w:rsidRPr="00A37F87" w:rsidRDefault="00A37F87">
            <w:pPr>
              <w:rPr>
                <w:sz w:val="16"/>
                <w:szCs w:val="16"/>
              </w:rPr>
            </w:pPr>
            <w:r w:rsidRPr="00A37F87">
              <w:rPr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F87" w:rsidRPr="00A37F87" w:rsidRDefault="00A37F87">
            <w:pPr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1 333,6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F87" w:rsidRPr="00A37F87" w:rsidRDefault="00A37F87">
            <w:pPr>
              <w:jc w:val="right"/>
              <w:rPr>
                <w:b/>
                <w:bCs/>
                <w:sz w:val="16"/>
                <w:szCs w:val="16"/>
              </w:rPr>
            </w:pPr>
            <w:r w:rsidRPr="00A37F87">
              <w:rPr>
                <w:b/>
                <w:bCs/>
                <w:sz w:val="16"/>
                <w:szCs w:val="16"/>
              </w:rPr>
              <w:t>118,0</w:t>
            </w:r>
          </w:p>
        </w:tc>
      </w:tr>
    </w:tbl>
    <w:p w:rsidR="00A37F87" w:rsidRPr="00A37F87" w:rsidRDefault="00A37F87" w:rsidP="00A37F87">
      <w:pPr>
        <w:rPr>
          <w:sz w:val="16"/>
          <w:szCs w:val="16"/>
        </w:rPr>
      </w:pPr>
    </w:p>
    <w:p w:rsidR="00A37F87" w:rsidRPr="00D410F2" w:rsidRDefault="00A37F87" w:rsidP="00A37F87">
      <w:pPr>
        <w:widowControl/>
        <w:suppressAutoHyphens w:val="0"/>
        <w:spacing w:before="100" w:beforeAutospacing="1"/>
        <w:rPr>
          <w:rFonts w:eastAsia="Times New Roman"/>
          <w:kern w:val="0"/>
        </w:rPr>
      </w:pPr>
      <w:r w:rsidRPr="00D410F2">
        <w:rPr>
          <w:rFonts w:eastAsia="Times New Roman"/>
          <w:b/>
          <w:bCs/>
          <w:i/>
          <w:iCs/>
          <w:kern w:val="0"/>
          <w:sz w:val="20"/>
          <w:szCs w:val="20"/>
        </w:rPr>
        <w:t>Ответственный за выпуск</w:t>
      </w:r>
      <w:r w:rsidRPr="00D410F2">
        <w:rPr>
          <w:rFonts w:eastAsia="Times New Roman"/>
          <w:i/>
          <w:iCs/>
          <w:kern w:val="0"/>
          <w:sz w:val="20"/>
          <w:szCs w:val="20"/>
        </w:rPr>
        <w:t xml:space="preserve"> - главный специалист по работе с Думой, взаимодействию с территориями и развитию местного самоуправления Администрации Петуховского района Л.А. </w:t>
      </w:r>
      <w:proofErr w:type="spellStart"/>
      <w:r w:rsidRPr="00D410F2">
        <w:rPr>
          <w:rFonts w:eastAsia="Times New Roman"/>
          <w:i/>
          <w:iCs/>
          <w:kern w:val="0"/>
          <w:sz w:val="20"/>
          <w:szCs w:val="20"/>
        </w:rPr>
        <w:t>Лапухина</w:t>
      </w:r>
      <w:proofErr w:type="spellEnd"/>
    </w:p>
    <w:tbl>
      <w:tblPr>
        <w:tblpPr w:leftFromText="180" w:rightFromText="180" w:vertAnchor="text" w:horzAnchor="margin" w:tblpXSpec="center" w:tblpY="363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3"/>
        <w:gridCol w:w="3120"/>
        <w:gridCol w:w="2214"/>
        <w:gridCol w:w="2818"/>
      </w:tblGrid>
      <w:tr w:rsidR="00A37F87" w:rsidRPr="00D410F2" w:rsidTr="00A37F87">
        <w:trPr>
          <w:tblCellSpacing w:w="0" w:type="dxa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информационный бюллетень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ВЕСТНИК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ПЕТУХОВСКОГО МУНИЦИПАЛЬНОГО ОКРУГА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Издатель: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Администрация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Учредители: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Дума 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ого </w:t>
            </w:r>
            <w:proofErr w:type="spellStart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округа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А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дминистрация Петуховского муниципального округа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 учредителя, издателя: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</w:p>
          <w:p w:rsidR="00A37F87" w:rsidRPr="00371A19" w:rsidRDefault="00A37F87" w:rsidP="00777690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</w:t>
            </w:r>
            <w:bookmarkStart w:id="0" w:name="_GoBack"/>
            <w:bookmarkEnd w:id="0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Вестник Петуховского 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Отпечатан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в Администрации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  <w:p w:rsidR="00A37F87" w:rsidRPr="00371A19" w:rsidRDefault="00A37F87" w:rsidP="00A37F87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Тираж: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50 экз.</w:t>
            </w:r>
          </w:p>
        </w:tc>
      </w:tr>
    </w:tbl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Default="00652193" w:rsidP="00652193">
      <w:pPr>
        <w:rPr>
          <w:sz w:val="20"/>
          <w:szCs w:val="20"/>
        </w:rPr>
      </w:pPr>
    </w:p>
    <w:p w:rsidR="00652193" w:rsidRPr="00742AFC" w:rsidRDefault="00652193" w:rsidP="00652193">
      <w:pPr>
        <w:rPr>
          <w:sz w:val="20"/>
          <w:szCs w:val="20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jc w:val="center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jc w:val="center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jc w:val="center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jc w:val="center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921E71" w:rsidRDefault="00921E71" w:rsidP="00921E71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921E71" w:rsidRPr="00D25139" w:rsidRDefault="00921E71" w:rsidP="00A37F87">
      <w:pPr>
        <w:widowControl/>
        <w:suppressAutoHyphens w:val="0"/>
        <w:spacing w:before="100" w:beforeAutospacing="1"/>
        <w:ind w:right="-11"/>
        <w:rPr>
          <w:rFonts w:eastAsia="Times New Roman"/>
        </w:rPr>
      </w:pPr>
    </w:p>
    <w:p w:rsidR="007F4B3C" w:rsidRPr="007F4B3C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</w:pPr>
    </w:p>
    <w:p w:rsidR="007F4B3C" w:rsidRPr="007F4B3C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</w:pPr>
    </w:p>
    <w:p w:rsidR="007F4B3C" w:rsidRPr="007F4B3C" w:rsidRDefault="007F4B3C" w:rsidP="007F4B3C">
      <w:pPr>
        <w:pStyle w:val="af2"/>
        <w:shd w:val="clear" w:color="auto" w:fill="FFFFFF"/>
        <w:tabs>
          <w:tab w:val="left" w:pos="426"/>
        </w:tabs>
        <w:ind w:left="0"/>
        <w:jc w:val="both"/>
      </w:pPr>
    </w:p>
    <w:p w:rsidR="007F4B3C" w:rsidRPr="007F4B3C" w:rsidRDefault="007F4B3C" w:rsidP="007F4B3C"/>
    <w:p w:rsidR="00FA6D08" w:rsidRPr="007F4B3C" w:rsidRDefault="00FA6D08" w:rsidP="00132F7F">
      <w:pPr>
        <w:shd w:val="clear" w:color="auto" w:fill="FFFFFF"/>
        <w:ind w:left="15"/>
        <w:rPr>
          <w:sz w:val="16"/>
          <w:szCs w:val="16"/>
        </w:rPr>
      </w:pPr>
    </w:p>
    <w:p w:rsidR="007F4B3C" w:rsidRPr="007F4B3C" w:rsidRDefault="007F4B3C" w:rsidP="00132F7F">
      <w:pPr>
        <w:shd w:val="clear" w:color="auto" w:fill="FFFFFF"/>
        <w:ind w:left="15"/>
        <w:rPr>
          <w:sz w:val="16"/>
          <w:szCs w:val="16"/>
        </w:rPr>
      </w:pPr>
    </w:p>
    <w:p w:rsidR="007F4B3C" w:rsidRDefault="007F4B3C" w:rsidP="00A37F87">
      <w:pPr>
        <w:shd w:val="clear" w:color="auto" w:fill="FFFFFF"/>
        <w:rPr>
          <w:sz w:val="16"/>
          <w:szCs w:val="16"/>
        </w:rPr>
        <w:sectPr w:rsidR="007F4B3C" w:rsidSect="007F4B3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D410F2" w:rsidRDefault="00D410F2"/>
    <w:sectPr w:rsidR="00D410F2" w:rsidSect="00D04F0A">
      <w:pgSz w:w="16838" w:h="11906" w:orient="landscape"/>
      <w:pgMar w:top="1134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57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/>
      </w:rPr>
    </w:lvl>
  </w:abstractNum>
  <w:abstractNum w:abstractNumId="3">
    <w:nsid w:val="003B7540"/>
    <w:multiLevelType w:val="multilevel"/>
    <w:tmpl w:val="D1B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45772"/>
    <w:multiLevelType w:val="multilevel"/>
    <w:tmpl w:val="1220C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5F34"/>
    <w:multiLevelType w:val="hybridMultilevel"/>
    <w:tmpl w:val="B114C294"/>
    <w:lvl w:ilvl="0" w:tplc="1674E19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313504FA"/>
    <w:multiLevelType w:val="multilevel"/>
    <w:tmpl w:val="20D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60156"/>
    <w:multiLevelType w:val="hybridMultilevel"/>
    <w:tmpl w:val="AFF6EE96"/>
    <w:lvl w:ilvl="0" w:tplc="C046DE82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37061163"/>
    <w:multiLevelType w:val="multilevel"/>
    <w:tmpl w:val="92A4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47377"/>
    <w:multiLevelType w:val="multilevel"/>
    <w:tmpl w:val="D5282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17A19"/>
    <w:multiLevelType w:val="multilevel"/>
    <w:tmpl w:val="BBA8C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A15A8"/>
    <w:multiLevelType w:val="hybridMultilevel"/>
    <w:tmpl w:val="D1BC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0445A"/>
    <w:multiLevelType w:val="hybridMultilevel"/>
    <w:tmpl w:val="33826D58"/>
    <w:lvl w:ilvl="0" w:tplc="BAD8A8A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>
    <w:nsid w:val="56F66644"/>
    <w:multiLevelType w:val="multilevel"/>
    <w:tmpl w:val="1ABC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021E7"/>
    <w:multiLevelType w:val="multilevel"/>
    <w:tmpl w:val="C44E7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1242E"/>
    <w:multiLevelType w:val="hybridMultilevel"/>
    <w:tmpl w:val="2A7EAC66"/>
    <w:lvl w:ilvl="0" w:tplc="916688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F861347"/>
    <w:multiLevelType w:val="multilevel"/>
    <w:tmpl w:val="72FEF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4"/>
    <w:rsid w:val="000168C0"/>
    <w:rsid w:val="00025490"/>
    <w:rsid w:val="0004031D"/>
    <w:rsid w:val="00055E21"/>
    <w:rsid w:val="000873FA"/>
    <w:rsid w:val="000B193A"/>
    <w:rsid w:val="000B4962"/>
    <w:rsid w:val="000C20CC"/>
    <w:rsid w:val="000D76CC"/>
    <w:rsid w:val="001035F7"/>
    <w:rsid w:val="00123AF9"/>
    <w:rsid w:val="001247D7"/>
    <w:rsid w:val="00132F7F"/>
    <w:rsid w:val="00141C90"/>
    <w:rsid w:val="00142159"/>
    <w:rsid w:val="00153E9D"/>
    <w:rsid w:val="00196D02"/>
    <w:rsid w:val="001D3551"/>
    <w:rsid w:val="0020531B"/>
    <w:rsid w:val="002102E1"/>
    <w:rsid w:val="00273D6A"/>
    <w:rsid w:val="002B0DFA"/>
    <w:rsid w:val="00304F88"/>
    <w:rsid w:val="003107EB"/>
    <w:rsid w:val="003125E0"/>
    <w:rsid w:val="00325D8A"/>
    <w:rsid w:val="00364380"/>
    <w:rsid w:val="003832E6"/>
    <w:rsid w:val="003963A5"/>
    <w:rsid w:val="003A4984"/>
    <w:rsid w:val="003C4C79"/>
    <w:rsid w:val="003E2138"/>
    <w:rsid w:val="003E7CA5"/>
    <w:rsid w:val="00456DC8"/>
    <w:rsid w:val="00463A0E"/>
    <w:rsid w:val="004C214B"/>
    <w:rsid w:val="004C32C9"/>
    <w:rsid w:val="004C4D6A"/>
    <w:rsid w:val="004D4578"/>
    <w:rsid w:val="005074AC"/>
    <w:rsid w:val="0055153E"/>
    <w:rsid w:val="0057067C"/>
    <w:rsid w:val="005A05EE"/>
    <w:rsid w:val="005B2869"/>
    <w:rsid w:val="00606A08"/>
    <w:rsid w:val="00632BC6"/>
    <w:rsid w:val="00652193"/>
    <w:rsid w:val="00666663"/>
    <w:rsid w:val="006803F0"/>
    <w:rsid w:val="006D1704"/>
    <w:rsid w:val="006E02EA"/>
    <w:rsid w:val="006E251D"/>
    <w:rsid w:val="00725A12"/>
    <w:rsid w:val="0073259E"/>
    <w:rsid w:val="00757596"/>
    <w:rsid w:val="00771955"/>
    <w:rsid w:val="00777690"/>
    <w:rsid w:val="00791BC7"/>
    <w:rsid w:val="007943DF"/>
    <w:rsid w:val="007A5E39"/>
    <w:rsid w:val="007E5D04"/>
    <w:rsid w:val="007F1476"/>
    <w:rsid w:val="007F4B3C"/>
    <w:rsid w:val="0080564C"/>
    <w:rsid w:val="00830E09"/>
    <w:rsid w:val="0083532B"/>
    <w:rsid w:val="00844DFF"/>
    <w:rsid w:val="0085549C"/>
    <w:rsid w:val="008679F1"/>
    <w:rsid w:val="00872BF9"/>
    <w:rsid w:val="00891697"/>
    <w:rsid w:val="008F0B96"/>
    <w:rsid w:val="00910A09"/>
    <w:rsid w:val="00921E71"/>
    <w:rsid w:val="00944228"/>
    <w:rsid w:val="009513B0"/>
    <w:rsid w:val="009C32BF"/>
    <w:rsid w:val="009F26BF"/>
    <w:rsid w:val="009F4B38"/>
    <w:rsid w:val="009F5AE3"/>
    <w:rsid w:val="00A0593E"/>
    <w:rsid w:val="00A22E3E"/>
    <w:rsid w:val="00A32652"/>
    <w:rsid w:val="00A37F87"/>
    <w:rsid w:val="00A60C69"/>
    <w:rsid w:val="00A620B6"/>
    <w:rsid w:val="00A657F0"/>
    <w:rsid w:val="00A864A7"/>
    <w:rsid w:val="00A96055"/>
    <w:rsid w:val="00AD2EFA"/>
    <w:rsid w:val="00AD4E4E"/>
    <w:rsid w:val="00B012A4"/>
    <w:rsid w:val="00B36A5D"/>
    <w:rsid w:val="00B93AD4"/>
    <w:rsid w:val="00BC46C0"/>
    <w:rsid w:val="00BC5D06"/>
    <w:rsid w:val="00BE47AA"/>
    <w:rsid w:val="00BE5D2F"/>
    <w:rsid w:val="00BF29F0"/>
    <w:rsid w:val="00BF6870"/>
    <w:rsid w:val="00C003F1"/>
    <w:rsid w:val="00C054F0"/>
    <w:rsid w:val="00C718C3"/>
    <w:rsid w:val="00C91DB6"/>
    <w:rsid w:val="00CA4E98"/>
    <w:rsid w:val="00CA5112"/>
    <w:rsid w:val="00D04F0A"/>
    <w:rsid w:val="00D361AA"/>
    <w:rsid w:val="00D410F2"/>
    <w:rsid w:val="00D576FE"/>
    <w:rsid w:val="00D96FC4"/>
    <w:rsid w:val="00DA3081"/>
    <w:rsid w:val="00DD41DA"/>
    <w:rsid w:val="00E2256B"/>
    <w:rsid w:val="00E44B43"/>
    <w:rsid w:val="00E476AE"/>
    <w:rsid w:val="00E50EF3"/>
    <w:rsid w:val="00E64413"/>
    <w:rsid w:val="00E80197"/>
    <w:rsid w:val="00E83072"/>
    <w:rsid w:val="00EB03BF"/>
    <w:rsid w:val="00EB54D2"/>
    <w:rsid w:val="00EE3755"/>
    <w:rsid w:val="00FA009A"/>
    <w:rsid w:val="00FA6D08"/>
    <w:rsid w:val="00FC0753"/>
    <w:rsid w:val="00FC34CD"/>
    <w:rsid w:val="00FD3731"/>
    <w:rsid w:val="00FD4E08"/>
    <w:rsid w:val="00FE0B37"/>
    <w:rsid w:val="00FF0E86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52193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1E7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A6D0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5219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A6D0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FA6D0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1"/>
    <w:basedOn w:val="a"/>
    <w:next w:val="ac"/>
    <w:rsid w:val="00FA6D08"/>
    <w:pPr>
      <w:widowControl/>
      <w:jc w:val="center"/>
    </w:pPr>
    <w:rPr>
      <w:rFonts w:eastAsia="Times New Roman"/>
      <w:kern w:val="0"/>
      <w:sz w:val="28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FA6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1"/>
    <w:link w:val="ac"/>
    <w:uiPriority w:val="11"/>
    <w:rsid w:val="00FA6D0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customStyle="1" w:styleId="ae">
    <w:name w:val="Текст в заданном формате"/>
    <w:basedOn w:val="a"/>
    <w:rsid w:val="00FA6D08"/>
    <w:pPr>
      <w:widowControl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customStyle="1" w:styleId="12">
    <w:name w:val="Абзац списка1"/>
    <w:basedOn w:val="a"/>
    <w:rsid w:val="00FA6D08"/>
    <w:pPr>
      <w:widowControl/>
      <w:ind w:left="720" w:hanging="10"/>
    </w:pPr>
    <w:rPr>
      <w:rFonts w:eastAsia="Times New Roman"/>
      <w:kern w:val="0"/>
      <w:lang w:eastAsia="ar-SA"/>
    </w:rPr>
  </w:style>
  <w:style w:type="character" w:styleId="af">
    <w:name w:val="Hyperlink"/>
    <w:basedOn w:val="a1"/>
    <w:uiPriority w:val="99"/>
    <w:unhideWhenUsed/>
    <w:rsid w:val="00D361AA"/>
    <w:rPr>
      <w:color w:val="0000FF" w:themeColor="hyperlink"/>
      <w:u w:val="single"/>
    </w:rPr>
  </w:style>
  <w:style w:type="character" w:customStyle="1" w:styleId="13">
    <w:name w:val="Основной шрифт абзаца1"/>
    <w:rsid w:val="00771955"/>
  </w:style>
  <w:style w:type="paragraph" w:customStyle="1" w:styleId="Standarduser">
    <w:name w:val="Standard (user)"/>
    <w:rsid w:val="0077195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f0">
    <w:name w:val="header"/>
    <w:basedOn w:val="a"/>
    <w:link w:val="af1"/>
    <w:rsid w:val="00771955"/>
    <w:pPr>
      <w:suppressLineNumbers/>
      <w:textAlignment w:val="baseline"/>
    </w:pPr>
    <w:rPr>
      <w:rFonts w:eastAsia="SimSun"/>
      <w:kern w:val="1"/>
      <w:lang w:eastAsia="hi-IN" w:bidi="hi-IN"/>
    </w:rPr>
  </w:style>
  <w:style w:type="character" w:customStyle="1" w:styleId="af1">
    <w:name w:val="Верхний колонтитул Знак"/>
    <w:basedOn w:val="a1"/>
    <w:link w:val="af0"/>
    <w:rsid w:val="0077195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771955"/>
    <w:pPr>
      <w:autoSpaceDE w:val="0"/>
      <w:ind w:right="55" w:firstLine="708"/>
      <w:jc w:val="both"/>
      <w:textAlignment w:val="baseline"/>
    </w:pPr>
    <w:rPr>
      <w:rFonts w:ascii="Arial CYR" w:eastAsia="Arial CYR" w:hAnsi="Arial CYR" w:cs="Arial CYR"/>
      <w:kern w:val="1"/>
      <w:sz w:val="28"/>
      <w:szCs w:val="28"/>
      <w:lang w:bidi="ru-RU"/>
    </w:rPr>
  </w:style>
  <w:style w:type="paragraph" w:customStyle="1" w:styleId="WW-">
    <w:name w:val="WW-Заголовок"/>
    <w:basedOn w:val="a"/>
    <w:next w:val="ac"/>
    <w:rsid w:val="00771955"/>
    <w:pPr>
      <w:autoSpaceDE w:val="0"/>
      <w:jc w:val="center"/>
      <w:textAlignment w:val="baseline"/>
    </w:pPr>
    <w:rPr>
      <w:rFonts w:eastAsia="Times New Roman"/>
      <w:b/>
      <w:bCs/>
      <w:kern w:val="1"/>
      <w:lang w:bidi="ru-RU"/>
    </w:rPr>
  </w:style>
  <w:style w:type="paragraph" w:styleId="af2">
    <w:name w:val="List Paragraph"/>
    <w:basedOn w:val="a"/>
    <w:uiPriority w:val="34"/>
    <w:qFormat/>
    <w:rsid w:val="007F4B3C"/>
    <w:pPr>
      <w:spacing w:line="100" w:lineRule="atLeast"/>
      <w:ind w:left="720"/>
    </w:pPr>
    <w:rPr>
      <w:rFonts w:eastAsia="SimSun"/>
      <w:lang w:eastAsia="hi-IN" w:bidi="hi-IN"/>
    </w:rPr>
  </w:style>
  <w:style w:type="paragraph" w:customStyle="1" w:styleId="Style10">
    <w:name w:val="Style10"/>
    <w:basedOn w:val="a"/>
    <w:uiPriority w:val="99"/>
    <w:rsid w:val="007F4B3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paragraph" w:customStyle="1" w:styleId="Style20">
    <w:name w:val="Style20"/>
    <w:basedOn w:val="a"/>
    <w:uiPriority w:val="99"/>
    <w:rsid w:val="007F4B3C"/>
    <w:pPr>
      <w:suppressAutoHyphens w:val="0"/>
      <w:autoSpaceDE w:val="0"/>
      <w:autoSpaceDN w:val="0"/>
      <w:adjustRightInd w:val="0"/>
      <w:spacing w:line="276" w:lineRule="exact"/>
    </w:pPr>
    <w:rPr>
      <w:rFonts w:ascii="Arial" w:eastAsia="Times New Roman" w:hAnsi="Arial" w:cs="Arial"/>
      <w:kern w:val="0"/>
    </w:rPr>
  </w:style>
  <w:style w:type="paragraph" w:customStyle="1" w:styleId="formattext">
    <w:name w:val="formattext"/>
    <w:basedOn w:val="a"/>
    <w:rsid w:val="007F4B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70">
    <w:name w:val="Font Style70"/>
    <w:basedOn w:val="a1"/>
    <w:uiPriority w:val="99"/>
    <w:rsid w:val="007F4B3C"/>
    <w:rPr>
      <w:rFonts w:ascii="Arial" w:hAnsi="Arial" w:cs="Arial" w:hint="default"/>
      <w:color w:val="000000"/>
      <w:sz w:val="22"/>
      <w:szCs w:val="22"/>
    </w:rPr>
  </w:style>
  <w:style w:type="character" w:customStyle="1" w:styleId="FontStyle74">
    <w:name w:val="Font Style74"/>
    <w:basedOn w:val="a1"/>
    <w:uiPriority w:val="99"/>
    <w:rsid w:val="007F4B3C"/>
    <w:rPr>
      <w:rFonts w:ascii="Arial" w:hAnsi="Arial" w:cs="Arial" w:hint="default"/>
      <w:color w:val="000000"/>
      <w:sz w:val="24"/>
      <w:szCs w:val="24"/>
    </w:rPr>
  </w:style>
  <w:style w:type="character" w:customStyle="1" w:styleId="FontStyle75">
    <w:name w:val="Font Style75"/>
    <w:basedOn w:val="a1"/>
    <w:uiPriority w:val="99"/>
    <w:rsid w:val="007F4B3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15">
    <w:name w:val="Font Style115"/>
    <w:uiPriority w:val="99"/>
    <w:rsid w:val="007F4B3C"/>
    <w:rPr>
      <w:rFonts w:ascii="Arial" w:hAnsi="Arial" w:cs="Arial" w:hint="default"/>
      <w:color w:val="000000"/>
      <w:sz w:val="24"/>
      <w:szCs w:val="24"/>
    </w:rPr>
  </w:style>
  <w:style w:type="paragraph" w:customStyle="1" w:styleId="western">
    <w:name w:val="western"/>
    <w:basedOn w:val="a"/>
    <w:rsid w:val="0020531B"/>
    <w:pPr>
      <w:widowControl/>
      <w:suppressAutoHyphens w:val="0"/>
      <w:spacing w:before="100" w:beforeAutospacing="1" w:after="119" w:line="102" w:lineRule="atLeast"/>
    </w:pPr>
    <w:rPr>
      <w:rFonts w:eastAsia="Times New Roman"/>
      <w:color w:val="000000"/>
      <w:kern w:val="0"/>
    </w:rPr>
  </w:style>
  <w:style w:type="character" w:customStyle="1" w:styleId="StrongEmphasis">
    <w:name w:val="Strong Emphasis"/>
    <w:rsid w:val="00196D02"/>
    <w:rPr>
      <w:b/>
      <w:bCs/>
    </w:rPr>
  </w:style>
  <w:style w:type="paragraph" w:customStyle="1" w:styleId="Standard">
    <w:name w:val="Standard"/>
    <w:rsid w:val="00196D0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96D02"/>
    <w:pPr>
      <w:spacing w:after="283"/>
    </w:pPr>
  </w:style>
  <w:style w:type="paragraph" w:styleId="af3">
    <w:name w:val="Title"/>
    <w:basedOn w:val="a"/>
    <w:link w:val="af4"/>
    <w:qFormat/>
    <w:rsid w:val="00652193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f4">
    <w:name w:val="Название Знак"/>
    <w:basedOn w:val="a1"/>
    <w:link w:val="af3"/>
    <w:rsid w:val="00652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qFormat/>
    <w:rsid w:val="0065219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6">
    <w:name w:val="footnote text"/>
    <w:basedOn w:val="a"/>
    <w:link w:val="af7"/>
    <w:rsid w:val="00652193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f7">
    <w:name w:val="Текст сноски Знак"/>
    <w:basedOn w:val="a1"/>
    <w:link w:val="af6"/>
    <w:rsid w:val="0065219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22">
    <w:name w:val="Body Text Indent 2"/>
    <w:basedOn w:val="a"/>
    <w:link w:val="23"/>
    <w:rsid w:val="00652193"/>
    <w:pPr>
      <w:shd w:val="clear" w:color="auto" w:fill="FFFFFF"/>
      <w:suppressAutoHyphens w:val="0"/>
      <w:autoSpaceDE w:val="0"/>
      <w:autoSpaceDN w:val="0"/>
      <w:adjustRightInd w:val="0"/>
      <w:ind w:right="34" w:firstLine="720"/>
      <w:jc w:val="both"/>
    </w:pPr>
    <w:rPr>
      <w:rFonts w:ascii="Arial" w:eastAsia="Times New Roman" w:hAnsi="Arial" w:cs="Arial"/>
      <w:color w:val="000000"/>
      <w:kern w:val="0"/>
      <w:szCs w:val="23"/>
    </w:rPr>
  </w:style>
  <w:style w:type="character" w:customStyle="1" w:styleId="23">
    <w:name w:val="Основной текст с отступом 2 Знак"/>
    <w:basedOn w:val="a1"/>
    <w:link w:val="22"/>
    <w:rsid w:val="00652193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65219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52193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kern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5219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5219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52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llowedHyperlink"/>
    <w:uiPriority w:val="99"/>
    <w:unhideWhenUsed/>
    <w:rsid w:val="00652193"/>
    <w:rPr>
      <w:color w:val="800080"/>
      <w:u w:val="single"/>
    </w:rPr>
  </w:style>
  <w:style w:type="paragraph" w:customStyle="1" w:styleId="xl193">
    <w:name w:val="xl193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color w:val="000000"/>
      <w:kern w:val="0"/>
    </w:rPr>
  </w:style>
  <w:style w:type="paragraph" w:customStyle="1" w:styleId="xl195">
    <w:name w:val="xl195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8">
    <w:name w:val="xl19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9">
    <w:name w:val="xl199"/>
    <w:basedOn w:val="a"/>
    <w:rsid w:val="00652193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65219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1">
    <w:name w:val="xl201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2">
    <w:name w:val="xl202"/>
    <w:basedOn w:val="a"/>
    <w:rsid w:val="00652193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652193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b/>
      <w:bCs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209">
    <w:name w:val="xl209"/>
    <w:basedOn w:val="a"/>
    <w:rsid w:val="006521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210">
    <w:name w:val="xl210"/>
    <w:basedOn w:val="a"/>
    <w:rsid w:val="0065219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1">
    <w:name w:val="xl211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52193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6">
    <w:name w:val="xl216"/>
    <w:basedOn w:val="a"/>
    <w:rsid w:val="0065219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</w:rPr>
  </w:style>
  <w:style w:type="paragraph" w:customStyle="1" w:styleId="xl217">
    <w:name w:val="xl21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8">
    <w:name w:val="xl21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9">
    <w:name w:val="xl219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0">
    <w:name w:val="xl90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65219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652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97">
    <w:name w:val="xl97"/>
    <w:basedOn w:val="a"/>
    <w:rsid w:val="00652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98">
    <w:name w:val="xl9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652193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104">
    <w:name w:val="xl104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652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6">
    <w:name w:val="xl106"/>
    <w:basedOn w:val="a"/>
    <w:rsid w:val="00652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7">
    <w:name w:val="xl10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52193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1E7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A6D0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5219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A6D0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FA6D0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1"/>
    <w:basedOn w:val="a"/>
    <w:next w:val="ac"/>
    <w:rsid w:val="00FA6D08"/>
    <w:pPr>
      <w:widowControl/>
      <w:jc w:val="center"/>
    </w:pPr>
    <w:rPr>
      <w:rFonts w:eastAsia="Times New Roman"/>
      <w:kern w:val="0"/>
      <w:sz w:val="28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FA6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1"/>
    <w:link w:val="ac"/>
    <w:uiPriority w:val="11"/>
    <w:rsid w:val="00FA6D0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customStyle="1" w:styleId="ae">
    <w:name w:val="Текст в заданном формате"/>
    <w:basedOn w:val="a"/>
    <w:rsid w:val="00FA6D08"/>
    <w:pPr>
      <w:widowControl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customStyle="1" w:styleId="12">
    <w:name w:val="Абзац списка1"/>
    <w:basedOn w:val="a"/>
    <w:rsid w:val="00FA6D08"/>
    <w:pPr>
      <w:widowControl/>
      <w:ind w:left="720" w:hanging="10"/>
    </w:pPr>
    <w:rPr>
      <w:rFonts w:eastAsia="Times New Roman"/>
      <w:kern w:val="0"/>
      <w:lang w:eastAsia="ar-SA"/>
    </w:rPr>
  </w:style>
  <w:style w:type="character" w:styleId="af">
    <w:name w:val="Hyperlink"/>
    <w:basedOn w:val="a1"/>
    <w:uiPriority w:val="99"/>
    <w:unhideWhenUsed/>
    <w:rsid w:val="00D361AA"/>
    <w:rPr>
      <w:color w:val="0000FF" w:themeColor="hyperlink"/>
      <w:u w:val="single"/>
    </w:rPr>
  </w:style>
  <w:style w:type="character" w:customStyle="1" w:styleId="13">
    <w:name w:val="Основной шрифт абзаца1"/>
    <w:rsid w:val="00771955"/>
  </w:style>
  <w:style w:type="paragraph" w:customStyle="1" w:styleId="Standarduser">
    <w:name w:val="Standard (user)"/>
    <w:rsid w:val="0077195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f0">
    <w:name w:val="header"/>
    <w:basedOn w:val="a"/>
    <w:link w:val="af1"/>
    <w:rsid w:val="00771955"/>
    <w:pPr>
      <w:suppressLineNumbers/>
      <w:textAlignment w:val="baseline"/>
    </w:pPr>
    <w:rPr>
      <w:rFonts w:eastAsia="SimSun"/>
      <w:kern w:val="1"/>
      <w:lang w:eastAsia="hi-IN" w:bidi="hi-IN"/>
    </w:rPr>
  </w:style>
  <w:style w:type="character" w:customStyle="1" w:styleId="af1">
    <w:name w:val="Верхний колонтитул Знак"/>
    <w:basedOn w:val="a1"/>
    <w:link w:val="af0"/>
    <w:rsid w:val="0077195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771955"/>
    <w:pPr>
      <w:autoSpaceDE w:val="0"/>
      <w:ind w:right="55" w:firstLine="708"/>
      <w:jc w:val="both"/>
      <w:textAlignment w:val="baseline"/>
    </w:pPr>
    <w:rPr>
      <w:rFonts w:ascii="Arial CYR" w:eastAsia="Arial CYR" w:hAnsi="Arial CYR" w:cs="Arial CYR"/>
      <w:kern w:val="1"/>
      <w:sz w:val="28"/>
      <w:szCs w:val="28"/>
      <w:lang w:bidi="ru-RU"/>
    </w:rPr>
  </w:style>
  <w:style w:type="paragraph" w:customStyle="1" w:styleId="WW-">
    <w:name w:val="WW-Заголовок"/>
    <w:basedOn w:val="a"/>
    <w:next w:val="ac"/>
    <w:rsid w:val="00771955"/>
    <w:pPr>
      <w:autoSpaceDE w:val="0"/>
      <w:jc w:val="center"/>
      <w:textAlignment w:val="baseline"/>
    </w:pPr>
    <w:rPr>
      <w:rFonts w:eastAsia="Times New Roman"/>
      <w:b/>
      <w:bCs/>
      <w:kern w:val="1"/>
      <w:lang w:bidi="ru-RU"/>
    </w:rPr>
  </w:style>
  <w:style w:type="paragraph" w:styleId="af2">
    <w:name w:val="List Paragraph"/>
    <w:basedOn w:val="a"/>
    <w:uiPriority w:val="34"/>
    <w:qFormat/>
    <w:rsid w:val="007F4B3C"/>
    <w:pPr>
      <w:spacing w:line="100" w:lineRule="atLeast"/>
      <w:ind w:left="720"/>
    </w:pPr>
    <w:rPr>
      <w:rFonts w:eastAsia="SimSun"/>
      <w:lang w:eastAsia="hi-IN" w:bidi="hi-IN"/>
    </w:rPr>
  </w:style>
  <w:style w:type="paragraph" w:customStyle="1" w:styleId="Style10">
    <w:name w:val="Style10"/>
    <w:basedOn w:val="a"/>
    <w:uiPriority w:val="99"/>
    <w:rsid w:val="007F4B3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paragraph" w:customStyle="1" w:styleId="Style20">
    <w:name w:val="Style20"/>
    <w:basedOn w:val="a"/>
    <w:uiPriority w:val="99"/>
    <w:rsid w:val="007F4B3C"/>
    <w:pPr>
      <w:suppressAutoHyphens w:val="0"/>
      <w:autoSpaceDE w:val="0"/>
      <w:autoSpaceDN w:val="0"/>
      <w:adjustRightInd w:val="0"/>
      <w:spacing w:line="276" w:lineRule="exact"/>
    </w:pPr>
    <w:rPr>
      <w:rFonts w:ascii="Arial" w:eastAsia="Times New Roman" w:hAnsi="Arial" w:cs="Arial"/>
      <w:kern w:val="0"/>
    </w:rPr>
  </w:style>
  <w:style w:type="paragraph" w:customStyle="1" w:styleId="formattext">
    <w:name w:val="formattext"/>
    <w:basedOn w:val="a"/>
    <w:rsid w:val="007F4B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70">
    <w:name w:val="Font Style70"/>
    <w:basedOn w:val="a1"/>
    <w:uiPriority w:val="99"/>
    <w:rsid w:val="007F4B3C"/>
    <w:rPr>
      <w:rFonts w:ascii="Arial" w:hAnsi="Arial" w:cs="Arial" w:hint="default"/>
      <w:color w:val="000000"/>
      <w:sz w:val="22"/>
      <w:szCs w:val="22"/>
    </w:rPr>
  </w:style>
  <w:style w:type="character" w:customStyle="1" w:styleId="FontStyle74">
    <w:name w:val="Font Style74"/>
    <w:basedOn w:val="a1"/>
    <w:uiPriority w:val="99"/>
    <w:rsid w:val="007F4B3C"/>
    <w:rPr>
      <w:rFonts w:ascii="Arial" w:hAnsi="Arial" w:cs="Arial" w:hint="default"/>
      <w:color w:val="000000"/>
      <w:sz w:val="24"/>
      <w:szCs w:val="24"/>
    </w:rPr>
  </w:style>
  <w:style w:type="character" w:customStyle="1" w:styleId="FontStyle75">
    <w:name w:val="Font Style75"/>
    <w:basedOn w:val="a1"/>
    <w:uiPriority w:val="99"/>
    <w:rsid w:val="007F4B3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15">
    <w:name w:val="Font Style115"/>
    <w:uiPriority w:val="99"/>
    <w:rsid w:val="007F4B3C"/>
    <w:rPr>
      <w:rFonts w:ascii="Arial" w:hAnsi="Arial" w:cs="Arial" w:hint="default"/>
      <w:color w:val="000000"/>
      <w:sz w:val="24"/>
      <w:szCs w:val="24"/>
    </w:rPr>
  </w:style>
  <w:style w:type="paragraph" w:customStyle="1" w:styleId="western">
    <w:name w:val="western"/>
    <w:basedOn w:val="a"/>
    <w:rsid w:val="0020531B"/>
    <w:pPr>
      <w:widowControl/>
      <w:suppressAutoHyphens w:val="0"/>
      <w:spacing w:before="100" w:beforeAutospacing="1" w:after="119" w:line="102" w:lineRule="atLeast"/>
    </w:pPr>
    <w:rPr>
      <w:rFonts w:eastAsia="Times New Roman"/>
      <w:color w:val="000000"/>
      <w:kern w:val="0"/>
    </w:rPr>
  </w:style>
  <w:style w:type="character" w:customStyle="1" w:styleId="StrongEmphasis">
    <w:name w:val="Strong Emphasis"/>
    <w:rsid w:val="00196D02"/>
    <w:rPr>
      <w:b/>
      <w:bCs/>
    </w:rPr>
  </w:style>
  <w:style w:type="paragraph" w:customStyle="1" w:styleId="Standard">
    <w:name w:val="Standard"/>
    <w:rsid w:val="00196D0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96D02"/>
    <w:pPr>
      <w:spacing w:after="283"/>
    </w:pPr>
  </w:style>
  <w:style w:type="paragraph" w:styleId="af3">
    <w:name w:val="Title"/>
    <w:basedOn w:val="a"/>
    <w:link w:val="af4"/>
    <w:qFormat/>
    <w:rsid w:val="00652193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f4">
    <w:name w:val="Название Знак"/>
    <w:basedOn w:val="a1"/>
    <w:link w:val="af3"/>
    <w:rsid w:val="00652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qFormat/>
    <w:rsid w:val="0065219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6">
    <w:name w:val="footnote text"/>
    <w:basedOn w:val="a"/>
    <w:link w:val="af7"/>
    <w:rsid w:val="00652193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f7">
    <w:name w:val="Текст сноски Знак"/>
    <w:basedOn w:val="a1"/>
    <w:link w:val="af6"/>
    <w:rsid w:val="0065219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22">
    <w:name w:val="Body Text Indent 2"/>
    <w:basedOn w:val="a"/>
    <w:link w:val="23"/>
    <w:rsid w:val="00652193"/>
    <w:pPr>
      <w:shd w:val="clear" w:color="auto" w:fill="FFFFFF"/>
      <w:suppressAutoHyphens w:val="0"/>
      <w:autoSpaceDE w:val="0"/>
      <w:autoSpaceDN w:val="0"/>
      <w:adjustRightInd w:val="0"/>
      <w:ind w:right="34" w:firstLine="720"/>
      <w:jc w:val="both"/>
    </w:pPr>
    <w:rPr>
      <w:rFonts w:ascii="Arial" w:eastAsia="Times New Roman" w:hAnsi="Arial" w:cs="Arial"/>
      <w:color w:val="000000"/>
      <w:kern w:val="0"/>
      <w:szCs w:val="23"/>
    </w:rPr>
  </w:style>
  <w:style w:type="character" w:customStyle="1" w:styleId="23">
    <w:name w:val="Основной текст с отступом 2 Знак"/>
    <w:basedOn w:val="a1"/>
    <w:link w:val="22"/>
    <w:rsid w:val="00652193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65219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52193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kern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5219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5219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52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llowedHyperlink"/>
    <w:uiPriority w:val="99"/>
    <w:unhideWhenUsed/>
    <w:rsid w:val="00652193"/>
    <w:rPr>
      <w:color w:val="800080"/>
      <w:u w:val="single"/>
    </w:rPr>
  </w:style>
  <w:style w:type="paragraph" w:customStyle="1" w:styleId="xl193">
    <w:name w:val="xl193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color w:val="000000"/>
      <w:kern w:val="0"/>
    </w:rPr>
  </w:style>
  <w:style w:type="paragraph" w:customStyle="1" w:styleId="xl195">
    <w:name w:val="xl195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8">
    <w:name w:val="xl19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199">
    <w:name w:val="xl199"/>
    <w:basedOn w:val="a"/>
    <w:rsid w:val="00652193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0">
    <w:name w:val="xl200"/>
    <w:basedOn w:val="a"/>
    <w:rsid w:val="0065219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1">
    <w:name w:val="xl201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2">
    <w:name w:val="xl202"/>
    <w:basedOn w:val="a"/>
    <w:rsid w:val="00652193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3">
    <w:name w:val="xl203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652193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b/>
      <w:bCs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65219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209">
    <w:name w:val="xl209"/>
    <w:basedOn w:val="a"/>
    <w:rsid w:val="006521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210">
    <w:name w:val="xl210"/>
    <w:basedOn w:val="a"/>
    <w:rsid w:val="0065219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1">
    <w:name w:val="xl211"/>
    <w:basedOn w:val="a"/>
    <w:rsid w:val="0065219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5219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52193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6">
    <w:name w:val="xl216"/>
    <w:basedOn w:val="a"/>
    <w:rsid w:val="0065219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</w:rPr>
  </w:style>
  <w:style w:type="paragraph" w:customStyle="1" w:styleId="xl217">
    <w:name w:val="xl21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8">
    <w:name w:val="xl21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</w:rPr>
  </w:style>
  <w:style w:type="paragraph" w:customStyle="1" w:styleId="xl219">
    <w:name w:val="xl219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0">
    <w:name w:val="xl90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65219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652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97">
    <w:name w:val="xl97"/>
    <w:basedOn w:val="a"/>
    <w:rsid w:val="00652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98">
    <w:name w:val="xl9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652193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65219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65219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104">
    <w:name w:val="xl104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652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6">
    <w:name w:val="xl106"/>
    <w:basedOn w:val="a"/>
    <w:rsid w:val="00652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7">
    <w:name w:val="xl107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65219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admp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DE51EB-5858-4B77-8B88-3F08A4B2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114</Pages>
  <Words>42347</Words>
  <Characters>241378</Characters>
  <Application>Microsoft Office Word</Application>
  <DocSecurity>0</DocSecurity>
  <Lines>2011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2021-01-21T11:37:00Z</cp:lastPrinted>
  <dcterms:created xsi:type="dcterms:W3CDTF">2021-01-21T11:11:00Z</dcterms:created>
  <dcterms:modified xsi:type="dcterms:W3CDTF">2022-05-12T05:47:00Z</dcterms:modified>
</cp:coreProperties>
</file>