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450A7F" w:rsidRPr="00450A7F" w:rsidRDefault="00450A7F" w:rsidP="00450A7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50A7F">
        <w:rPr>
          <w:rFonts w:ascii="Times New Roman" w:hAnsi="Times New Roman" w:cs="Times New Roman"/>
          <w:sz w:val="24"/>
          <w:szCs w:val="24"/>
        </w:rPr>
        <w:t>З</w:t>
      </w:r>
      <w:bookmarkEnd w:id="0"/>
      <w:r w:rsidRPr="00450A7F">
        <w:rPr>
          <w:rFonts w:ascii="Times New Roman" w:hAnsi="Times New Roman" w:cs="Times New Roman"/>
          <w:sz w:val="24"/>
          <w:szCs w:val="24"/>
        </w:rPr>
        <w:t>а 2 квартал 2024 года в Администрацию Петуховского муниципального округа поступило  26  письменных обращений, что меньше аналогичного числа обращений    аналогичного периода 2023 года (39 обращений).</w:t>
      </w:r>
    </w:p>
    <w:p w:rsidR="00450A7F" w:rsidRPr="00450A7F" w:rsidRDefault="00450A7F" w:rsidP="00450A7F">
      <w:pPr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 xml:space="preserve">           Во 2квартале 2024 года наиболее актуальна была тематика обращений граждан: </w:t>
      </w:r>
    </w:p>
    <w:p w:rsidR="00450A7F" w:rsidRPr="00450A7F" w:rsidRDefault="00450A7F" w:rsidP="00450A7F">
      <w:pPr>
        <w:rPr>
          <w:rFonts w:ascii="Times New Roman" w:hAnsi="Times New Roman" w:cs="Times New Roman"/>
          <w:sz w:val="24"/>
          <w:szCs w:val="24"/>
        </w:rPr>
      </w:pPr>
      <w:r w:rsidRPr="00450A7F">
        <w:rPr>
          <w:rFonts w:ascii="Times New Roman" w:hAnsi="Times New Roman" w:cs="Times New Roman"/>
          <w:sz w:val="24"/>
          <w:szCs w:val="24"/>
        </w:rPr>
        <w:t>-  общее благоустройство -4 обращения.</w:t>
      </w:r>
    </w:p>
    <w:p w:rsidR="005E1571" w:rsidRPr="007E1F81" w:rsidRDefault="005E1571" w:rsidP="008B3B5B">
      <w:pPr>
        <w:rPr>
          <w:rFonts w:ascii="Times New Roman" w:hAnsi="Times New Roman"/>
          <w:sz w:val="24"/>
          <w:szCs w:val="24"/>
        </w:rPr>
      </w:pPr>
      <w:proofErr w:type="gramStart"/>
      <w:r w:rsidRPr="008B3B5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B3B5B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 w:rsidRPr="007E1F81">
        <w:rPr>
          <w:rFonts w:ascii="Times New Roman" w:hAnsi="Times New Roman"/>
          <w:sz w:val="24"/>
          <w:szCs w:val="24"/>
        </w:rPr>
        <w:t xml:space="preserve">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450A7F"/>
    <w:rsid w:val="005E1571"/>
    <w:rsid w:val="007E1F81"/>
    <w:rsid w:val="008B3B5B"/>
    <w:rsid w:val="008B6A82"/>
    <w:rsid w:val="00BC288E"/>
    <w:rsid w:val="00B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2025-03-25T09:13:00Z</dcterms:created>
  <dcterms:modified xsi:type="dcterms:W3CDTF">2025-03-25T09:13:00Z</dcterms:modified>
</cp:coreProperties>
</file>