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1" w:rsidRPr="007E1F81" w:rsidRDefault="005E1571" w:rsidP="007E1F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E1F81">
        <w:rPr>
          <w:rFonts w:ascii="Times New Roman" w:hAnsi="Times New Roman" w:cs="Times New Roman"/>
          <w:sz w:val="24"/>
          <w:szCs w:val="24"/>
        </w:rPr>
        <w:t>Работа с обращениями граждан в Администрации Петуховского муниципального округа ведется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Законом Курганской области от 06.12.2006 года № 203 «О порядке рассмотрения обращений</w:t>
      </w:r>
      <w:proofErr w:type="gramEnd"/>
      <w:r w:rsidRPr="007E1F81">
        <w:rPr>
          <w:rFonts w:ascii="Times New Roman" w:hAnsi="Times New Roman" w:cs="Times New Roman"/>
          <w:sz w:val="24"/>
          <w:szCs w:val="24"/>
        </w:rPr>
        <w:t xml:space="preserve"> граждан в Курганской области»</w:t>
      </w:r>
    </w:p>
    <w:p w:rsidR="00BF5698" w:rsidRPr="00BF5698" w:rsidRDefault="00BF5698" w:rsidP="00BF569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5698">
        <w:rPr>
          <w:rFonts w:ascii="Times New Roman" w:hAnsi="Times New Roman" w:cs="Times New Roman"/>
          <w:sz w:val="24"/>
          <w:szCs w:val="24"/>
        </w:rPr>
        <w:t>За 1 квартал 2024 года в Администрацию Петуховского муниципального округа поступило  42  письменных обращений, что меньше аналогичного числа обращений    аналогичного периода 2023 года (60 обращений).</w:t>
      </w:r>
    </w:p>
    <w:p w:rsidR="00BF5698" w:rsidRPr="00BF5698" w:rsidRDefault="00BF5698" w:rsidP="00BF5698">
      <w:pPr>
        <w:rPr>
          <w:rFonts w:ascii="Times New Roman" w:hAnsi="Times New Roman" w:cs="Times New Roman"/>
          <w:sz w:val="24"/>
          <w:szCs w:val="24"/>
        </w:rPr>
      </w:pPr>
      <w:r w:rsidRPr="00BF5698">
        <w:rPr>
          <w:rFonts w:ascii="Times New Roman" w:hAnsi="Times New Roman" w:cs="Times New Roman"/>
          <w:sz w:val="24"/>
          <w:szCs w:val="24"/>
        </w:rPr>
        <w:t xml:space="preserve">           В 1 квартале 2024 года наиболее актуальна была тематика обращений граждан: </w:t>
      </w:r>
    </w:p>
    <w:p w:rsidR="00BF5698" w:rsidRPr="00BF5698" w:rsidRDefault="00BF5698" w:rsidP="00BF5698">
      <w:pPr>
        <w:rPr>
          <w:rFonts w:ascii="Times New Roman" w:hAnsi="Times New Roman" w:cs="Times New Roman"/>
          <w:sz w:val="24"/>
          <w:szCs w:val="24"/>
        </w:rPr>
      </w:pPr>
      <w:r w:rsidRPr="00BF5698">
        <w:rPr>
          <w:rFonts w:ascii="Times New Roman" w:hAnsi="Times New Roman" w:cs="Times New Roman"/>
          <w:sz w:val="24"/>
          <w:szCs w:val="24"/>
        </w:rPr>
        <w:t>- освещение - 4 обращения;</w:t>
      </w:r>
    </w:p>
    <w:p w:rsidR="00BF5698" w:rsidRPr="00BF5698" w:rsidRDefault="00BF5698" w:rsidP="00BF5698">
      <w:pPr>
        <w:rPr>
          <w:rFonts w:ascii="Times New Roman" w:hAnsi="Times New Roman" w:cs="Times New Roman"/>
          <w:sz w:val="24"/>
          <w:szCs w:val="24"/>
        </w:rPr>
      </w:pPr>
      <w:r w:rsidRPr="00BF5698">
        <w:rPr>
          <w:rFonts w:ascii="Times New Roman" w:hAnsi="Times New Roman" w:cs="Times New Roman"/>
          <w:sz w:val="24"/>
          <w:szCs w:val="24"/>
        </w:rPr>
        <w:t>- общее благоустройство -4 обращения.</w:t>
      </w:r>
    </w:p>
    <w:p w:rsidR="005E1571" w:rsidRPr="007E1F81" w:rsidRDefault="005E1571" w:rsidP="008B3B5B">
      <w:pPr>
        <w:rPr>
          <w:rFonts w:ascii="Times New Roman" w:hAnsi="Times New Roman"/>
          <w:sz w:val="24"/>
          <w:szCs w:val="24"/>
        </w:rPr>
      </w:pPr>
      <w:proofErr w:type="gramStart"/>
      <w:r w:rsidRPr="008B3B5B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B3B5B">
        <w:rPr>
          <w:rFonts w:ascii="Times New Roman" w:hAnsi="Times New Roman" w:cs="Times New Roman"/>
          <w:sz w:val="24"/>
          <w:szCs w:val="24"/>
        </w:rPr>
        <w:t xml:space="preserve"> указанные в обращениях рассмотрены</w:t>
      </w:r>
      <w:r w:rsidRPr="007E1F81">
        <w:rPr>
          <w:rFonts w:ascii="Times New Roman" w:hAnsi="Times New Roman"/>
          <w:sz w:val="24"/>
          <w:szCs w:val="24"/>
        </w:rPr>
        <w:t xml:space="preserve">, заявителям направлены письменные  ответы. </w:t>
      </w:r>
    </w:p>
    <w:p w:rsidR="005E1571" w:rsidRPr="007E1F81" w:rsidRDefault="005E157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 </w:t>
      </w:r>
    </w:p>
    <w:p w:rsidR="00BC288E" w:rsidRPr="005E1571" w:rsidRDefault="00BC288E" w:rsidP="005E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88E" w:rsidRPr="005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2"/>
    <w:rsid w:val="00291763"/>
    <w:rsid w:val="005E1571"/>
    <w:rsid w:val="007E1F81"/>
    <w:rsid w:val="008B3B5B"/>
    <w:rsid w:val="008B6A82"/>
    <w:rsid w:val="00BC288E"/>
    <w:rsid w:val="00B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2025-03-25T09:12:00Z</dcterms:created>
  <dcterms:modified xsi:type="dcterms:W3CDTF">2025-03-25T09:12:00Z</dcterms:modified>
</cp:coreProperties>
</file>